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083EB" w14:textId="77777777" w:rsidR="009843CB" w:rsidRDefault="00B6207E" w:rsidP="00B6207E">
      <w:pPr>
        <w:pStyle w:val="NoSpacing"/>
        <w:tabs>
          <w:tab w:val="left" w:pos="1920"/>
        </w:tabs>
        <w:spacing w:before="1540" w:after="240"/>
        <w:rPr>
          <w:color w:val="5B9BD5" w:themeColor="accent1"/>
        </w:rPr>
      </w:pPr>
      <w:r>
        <w:rPr>
          <w:color w:val="5B9BD5" w:themeColor="accent1"/>
        </w:rPr>
        <w:tab/>
      </w:r>
    </w:p>
    <w:sdt>
      <w:sdtPr>
        <w:rPr>
          <w:rFonts w:asciiTheme="majorHAnsi" w:eastAsiaTheme="majorEastAsia" w:hAnsiTheme="majorHAnsi" w:cstheme="majorBidi"/>
          <w:caps/>
          <w:color w:val="2E74B5" w:themeColor="accent1" w:themeShade="BF"/>
          <w:sz w:val="72"/>
          <w:szCs w:val="72"/>
        </w:rPr>
        <w:alias w:val="Title"/>
        <w:tag w:val=""/>
        <w:id w:val="1735040861"/>
        <w:placeholder>
          <w:docPart w:val="A2F05BC8EF2D43E69BBD6DDBE3191C7B"/>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2A1A49D" w14:textId="77777777" w:rsidR="009843CB" w:rsidRPr="00C8166F" w:rsidRDefault="009843CB" w:rsidP="009843CB">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2E74B5" w:themeColor="accent1" w:themeShade="BF"/>
              <w:sz w:val="80"/>
              <w:szCs w:val="80"/>
            </w:rPr>
          </w:pPr>
          <w:r w:rsidRPr="00C8166F">
            <w:rPr>
              <w:rFonts w:asciiTheme="majorHAnsi" w:eastAsiaTheme="majorEastAsia" w:hAnsiTheme="majorHAnsi" w:cstheme="majorBidi"/>
              <w:caps/>
              <w:color w:val="2E74B5" w:themeColor="accent1" w:themeShade="BF"/>
              <w:sz w:val="72"/>
              <w:szCs w:val="72"/>
            </w:rPr>
            <w:t>Action Enhancement Guide</w:t>
          </w:r>
        </w:p>
      </w:sdtContent>
    </w:sdt>
    <w:p w14:paraId="1E34F780" w14:textId="6EDF9EF7" w:rsidR="009843CB" w:rsidRPr="00C8166F" w:rsidRDefault="00E86CDF" w:rsidP="009843CB">
      <w:pPr>
        <w:pStyle w:val="NoSpacing"/>
        <w:jc w:val="center"/>
        <w:rPr>
          <w:color w:val="2E74B5" w:themeColor="accent1" w:themeShade="BF"/>
          <w:sz w:val="28"/>
          <w:szCs w:val="28"/>
        </w:rPr>
      </w:pPr>
      <w:sdt>
        <w:sdtPr>
          <w:rPr>
            <w:color w:val="2E74B5" w:themeColor="accent1" w:themeShade="BF"/>
            <w:sz w:val="28"/>
            <w:szCs w:val="28"/>
          </w:rPr>
          <w:alias w:val="Subtitle"/>
          <w:tag w:val=""/>
          <w:id w:val="328029620"/>
          <w:placeholder>
            <w:docPart w:val="A69C5896422842A48FB36C4CB59995C3"/>
          </w:placeholder>
          <w:dataBinding w:prefixMappings="xmlns:ns0='http://purl.org/dc/elements/1.1/' xmlns:ns1='http://schemas.openxmlformats.org/package/2006/metadata/core-properties' " w:xpath="/ns1:coreProperties[1]/ns0:subject[1]" w:storeItemID="{6C3C8BC8-F283-45AE-878A-BAB7291924A1}"/>
          <w:text/>
        </w:sdtPr>
        <w:sdtEndPr/>
        <w:sdtContent>
          <w:r w:rsidR="00850A44">
            <w:rPr>
              <w:color w:val="2E74B5" w:themeColor="accent1" w:themeShade="BF"/>
              <w:sz w:val="28"/>
              <w:szCs w:val="28"/>
            </w:rPr>
            <w:t>January</w:t>
          </w:r>
          <w:r w:rsidR="00CF7CE6">
            <w:rPr>
              <w:color w:val="2E74B5" w:themeColor="accent1" w:themeShade="BF"/>
              <w:sz w:val="28"/>
              <w:szCs w:val="28"/>
            </w:rPr>
            <w:t xml:space="preserve"> </w:t>
          </w:r>
          <w:r w:rsidR="009700DE">
            <w:rPr>
              <w:color w:val="2E74B5" w:themeColor="accent1" w:themeShade="BF"/>
              <w:sz w:val="28"/>
              <w:szCs w:val="28"/>
            </w:rPr>
            <w:t>202</w:t>
          </w:r>
          <w:r w:rsidR="00850A44">
            <w:rPr>
              <w:color w:val="2E74B5" w:themeColor="accent1" w:themeShade="BF"/>
              <w:sz w:val="28"/>
              <w:szCs w:val="28"/>
            </w:rPr>
            <w:t>4</w:t>
          </w:r>
        </w:sdtContent>
      </w:sdt>
      <w:r w:rsidR="009843CB" w:rsidRPr="00C8166F">
        <w:rPr>
          <w:color w:val="2E74B5" w:themeColor="accent1" w:themeShade="BF"/>
          <w:sz w:val="28"/>
          <w:szCs w:val="28"/>
        </w:rPr>
        <w:t xml:space="preserve"> Training Guide</w:t>
      </w:r>
    </w:p>
    <w:p w14:paraId="7107A285" w14:textId="77777777" w:rsidR="009843CB" w:rsidRDefault="009843CB" w:rsidP="009843CB">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2D1F8445" wp14:editId="2D221852">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AAA76" w14:textId="77777777" w:rsidR="002E462F" w:rsidRDefault="00E86CDF" w:rsidP="00F05002">
                            <w:pPr>
                              <w:pStyle w:val="NoSpacing"/>
                              <w:jc w:val="center"/>
                              <w:rPr>
                                <w:color w:val="5B9BD5" w:themeColor="accent1"/>
                              </w:rPr>
                            </w:pPr>
                            <w:sdt>
                              <w:sdtPr>
                                <w:rPr>
                                  <w:color w:val="5B9BD5" w:themeColor="accent1"/>
                                </w:rPr>
                                <w:alias w:val="Address"/>
                                <w:tag w:val=""/>
                                <w:id w:val="1281678035"/>
                                <w:dataBinding w:prefixMappings="xmlns:ns0='http://schemas.microsoft.com/office/2006/coverPageProps' " w:xpath="/ns0:CoverPageProperties[1]/ns0:CompanyAddress[1]" w:storeItemID="{55AF091B-3C7A-41E3-B477-F2FDAA23CFDA}"/>
                                <w:text/>
                              </w:sdtPr>
                              <w:sdtEndPr/>
                              <w:sdtContent>
                                <w:r w:rsidR="002E462F">
                                  <w:rPr>
                                    <w:color w:val="5B9BD5" w:themeColor="accent1"/>
                                  </w:rPr>
                                  <w:t>Training Materials can be found on our website on the Action Page</w:t>
                                </w:r>
                              </w:sdtContent>
                            </w:sdt>
                          </w:p>
                          <w:p w14:paraId="555A6142" w14:textId="77777777" w:rsidR="002E462F" w:rsidRDefault="002E462F" w:rsidP="009843CB">
                            <w:pPr>
                              <w:pStyle w:val="NoSpacing"/>
                              <w:jc w:val="center"/>
                            </w:pPr>
                            <w:r>
                              <w:t xml:space="preserve">DA Office User Website: </w:t>
                            </w:r>
                            <w:hyperlink r:id="rId9" w:history="1">
                              <w:r w:rsidRPr="00CB20AA">
                                <w:rPr>
                                  <w:rStyle w:val="Hyperlink"/>
                                </w:rPr>
                                <w:t>https://coloradoda.org</w:t>
                              </w:r>
                            </w:hyperlink>
                            <w:r>
                              <w:t xml:space="preserve"> </w:t>
                            </w:r>
                          </w:p>
                          <w:p w14:paraId="07520C81" w14:textId="77777777" w:rsidR="002E462F" w:rsidRDefault="002E462F" w:rsidP="009843CB">
                            <w:pPr>
                              <w:pStyle w:val="NoSpacing"/>
                              <w:jc w:val="center"/>
                              <w:rPr>
                                <w:color w:val="5B9BD5" w:themeColor="accent1"/>
                              </w:rPr>
                            </w:pPr>
                            <w:r>
                              <w:rPr>
                                <w:color w:val="5B9BD5" w:themeColor="accent1"/>
                              </w:rPr>
                              <w:t xml:space="preserve">Action Questions Contact: </w:t>
                            </w:r>
                            <w:hyperlink r:id="rId10" w:history="1">
                              <w:r w:rsidRPr="005E6D94">
                                <w:rPr>
                                  <w:rStyle w:val="Hyperlink"/>
                                </w:rPr>
                                <w:t>Support@cdac.state.co.us</w:t>
                              </w:r>
                            </w:hyperlink>
                            <w:r>
                              <w:rPr>
                                <w:color w:val="5B9BD5" w:themeColor="accent1"/>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D1F8445"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53AAAA76" w14:textId="77777777" w:rsidR="002E462F" w:rsidRDefault="00E86CDF" w:rsidP="00F05002">
                      <w:pPr>
                        <w:pStyle w:val="NoSpacing"/>
                        <w:jc w:val="center"/>
                        <w:rPr>
                          <w:color w:val="5B9BD5" w:themeColor="accent1"/>
                        </w:rPr>
                      </w:pPr>
                      <w:sdt>
                        <w:sdtPr>
                          <w:rPr>
                            <w:color w:val="5B9BD5" w:themeColor="accent1"/>
                          </w:rPr>
                          <w:alias w:val="Address"/>
                          <w:tag w:val=""/>
                          <w:id w:val="1281678035"/>
                          <w:dataBinding w:prefixMappings="xmlns:ns0='http://schemas.microsoft.com/office/2006/coverPageProps' " w:xpath="/ns0:CoverPageProperties[1]/ns0:CompanyAddress[1]" w:storeItemID="{55AF091B-3C7A-41E3-B477-F2FDAA23CFDA}"/>
                          <w:text/>
                        </w:sdtPr>
                        <w:sdtEndPr/>
                        <w:sdtContent>
                          <w:r w:rsidR="002E462F">
                            <w:rPr>
                              <w:color w:val="5B9BD5" w:themeColor="accent1"/>
                            </w:rPr>
                            <w:t>Training Materials can be found on our website on the Action Page</w:t>
                          </w:r>
                        </w:sdtContent>
                      </w:sdt>
                    </w:p>
                    <w:p w14:paraId="555A6142" w14:textId="77777777" w:rsidR="002E462F" w:rsidRDefault="002E462F" w:rsidP="009843CB">
                      <w:pPr>
                        <w:pStyle w:val="NoSpacing"/>
                        <w:jc w:val="center"/>
                      </w:pPr>
                      <w:r>
                        <w:t xml:space="preserve">DA Office User Website: </w:t>
                      </w:r>
                      <w:hyperlink r:id="rId11" w:history="1">
                        <w:r w:rsidRPr="00CB20AA">
                          <w:rPr>
                            <w:rStyle w:val="Hyperlink"/>
                          </w:rPr>
                          <w:t>https://coloradoda.org</w:t>
                        </w:r>
                      </w:hyperlink>
                      <w:r>
                        <w:t xml:space="preserve"> </w:t>
                      </w:r>
                    </w:p>
                    <w:p w14:paraId="07520C81" w14:textId="77777777" w:rsidR="002E462F" w:rsidRDefault="002E462F" w:rsidP="009843CB">
                      <w:pPr>
                        <w:pStyle w:val="NoSpacing"/>
                        <w:jc w:val="center"/>
                        <w:rPr>
                          <w:color w:val="5B9BD5" w:themeColor="accent1"/>
                        </w:rPr>
                      </w:pPr>
                      <w:r>
                        <w:rPr>
                          <w:color w:val="5B9BD5" w:themeColor="accent1"/>
                        </w:rPr>
                        <w:t xml:space="preserve">Action Questions Contact: </w:t>
                      </w:r>
                      <w:hyperlink r:id="rId12" w:history="1">
                        <w:r w:rsidRPr="005E6D94">
                          <w:rPr>
                            <w:rStyle w:val="Hyperlink"/>
                          </w:rPr>
                          <w:t>Support@cdac.state.co.us</w:t>
                        </w:r>
                      </w:hyperlink>
                      <w:r>
                        <w:rPr>
                          <w:color w:val="5B9BD5" w:themeColor="accent1"/>
                        </w:rPr>
                        <w:t xml:space="preserve"> </w:t>
                      </w:r>
                    </w:p>
                  </w:txbxContent>
                </v:textbox>
                <w10:wrap anchorx="margin" anchory="page"/>
              </v:shape>
            </w:pict>
          </mc:Fallback>
        </mc:AlternateContent>
      </w:r>
      <w:r>
        <w:rPr>
          <w:noProof/>
          <w:color w:val="5B9BD5" w:themeColor="accent1"/>
        </w:rPr>
        <w:drawing>
          <wp:inline distT="0" distB="0" distL="0" distR="0" wp14:anchorId="100BBFAF" wp14:editId="2DC55166">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CF2AAEC" w14:textId="77777777" w:rsidR="009843CB" w:rsidRDefault="009843CB" w:rsidP="009843CB">
      <w:pPr>
        <w:ind w:right="720"/>
      </w:pPr>
    </w:p>
    <w:p w14:paraId="1493FB13" w14:textId="77777777" w:rsidR="009843CB" w:rsidRDefault="009843CB" w:rsidP="009843CB">
      <w:pPr>
        <w:ind w:right="720"/>
      </w:pPr>
    </w:p>
    <w:p w14:paraId="0C13CB7E" w14:textId="77777777" w:rsidR="009843CB" w:rsidRDefault="009843CB" w:rsidP="009843CB">
      <w:pPr>
        <w:ind w:right="720"/>
      </w:pPr>
    </w:p>
    <w:p w14:paraId="6E724E1A" w14:textId="77777777" w:rsidR="009843CB" w:rsidRDefault="009843CB" w:rsidP="009843CB">
      <w:pPr>
        <w:ind w:right="720"/>
      </w:pPr>
    </w:p>
    <w:p w14:paraId="322B3787" w14:textId="77777777" w:rsidR="009843CB" w:rsidRDefault="009843CB" w:rsidP="009843CB">
      <w:pPr>
        <w:ind w:right="720"/>
      </w:pPr>
    </w:p>
    <w:p w14:paraId="3EFE0817" w14:textId="77777777" w:rsidR="009843CB" w:rsidRDefault="009843CB" w:rsidP="009843CB">
      <w:pPr>
        <w:ind w:right="720"/>
      </w:pPr>
    </w:p>
    <w:p w14:paraId="32893039" w14:textId="77777777" w:rsidR="009843CB" w:rsidRDefault="00F05002" w:rsidP="00F05002">
      <w:pPr>
        <w:tabs>
          <w:tab w:val="left" w:pos="6252"/>
        </w:tabs>
        <w:ind w:right="720"/>
      </w:pPr>
      <w:r>
        <w:tab/>
      </w:r>
    </w:p>
    <w:p w14:paraId="540BDAB0" w14:textId="77777777" w:rsidR="009843CB" w:rsidRDefault="009843CB" w:rsidP="009843CB">
      <w:pPr>
        <w:ind w:right="720"/>
      </w:pPr>
    </w:p>
    <w:p w14:paraId="65D185ED" w14:textId="77777777" w:rsidR="009843CB" w:rsidRDefault="009843CB" w:rsidP="009843CB">
      <w:pPr>
        <w:ind w:right="720"/>
      </w:pPr>
    </w:p>
    <w:p w14:paraId="320BB5D5" w14:textId="77777777" w:rsidR="009843CB" w:rsidRDefault="009843CB" w:rsidP="009843CB">
      <w:pPr>
        <w:ind w:right="720"/>
      </w:pPr>
    </w:p>
    <w:p w14:paraId="064B72F7" w14:textId="77777777" w:rsidR="009843CB" w:rsidRDefault="009843CB" w:rsidP="00437CCF">
      <w:pPr>
        <w:tabs>
          <w:tab w:val="left" w:pos="1800"/>
        </w:tabs>
        <w:ind w:right="720"/>
        <w:rPr>
          <w:b/>
          <w:sz w:val="32"/>
          <w:szCs w:val="32"/>
        </w:rPr>
      </w:pPr>
      <w:r>
        <w:rPr>
          <w:noProof/>
        </w:rPr>
        <w:drawing>
          <wp:anchor distT="0" distB="0" distL="114300" distR="114300" simplePos="0" relativeHeight="251660288" behindDoc="0" locked="0" layoutInCell="1" allowOverlap="1" wp14:anchorId="05D09212" wp14:editId="2D80721D">
            <wp:simplePos x="0" y="0"/>
            <wp:positionH relativeFrom="margin">
              <wp:posOffset>2171700</wp:posOffset>
            </wp:positionH>
            <wp:positionV relativeFrom="paragraph">
              <wp:posOffset>237490</wp:posOffset>
            </wp:positionV>
            <wp:extent cx="1600200" cy="1205865"/>
            <wp:effectExtent l="95250" t="95250" r="95250" b="89535"/>
            <wp:wrapSquare wrapText="bothSides"/>
            <wp:docPr id="5" name="Picture 5" descr="C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2058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7862541" w14:textId="77777777" w:rsidR="009843CB" w:rsidRDefault="009843CB" w:rsidP="009843CB">
      <w:pPr>
        <w:ind w:right="720"/>
        <w:rPr>
          <w:b/>
          <w:sz w:val="32"/>
          <w:szCs w:val="32"/>
        </w:rPr>
      </w:pPr>
    </w:p>
    <w:p w14:paraId="104FF8F2" w14:textId="77777777" w:rsidR="009843CB" w:rsidRDefault="009843CB" w:rsidP="009843CB">
      <w:pPr>
        <w:ind w:right="720"/>
        <w:rPr>
          <w:b/>
          <w:sz w:val="32"/>
          <w:szCs w:val="32"/>
        </w:rPr>
      </w:pPr>
    </w:p>
    <w:p w14:paraId="670E1695" w14:textId="77777777" w:rsidR="009843CB" w:rsidRDefault="009843CB" w:rsidP="009843CB">
      <w:pPr>
        <w:ind w:right="720"/>
        <w:rPr>
          <w:b/>
          <w:sz w:val="32"/>
          <w:szCs w:val="32"/>
        </w:rPr>
      </w:pPr>
    </w:p>
    <w:p w14:paraId="22853496" w14:textId="77777777" w:rsidR="009843CB" w:rsidRDefault="009843CB" w:rsidP="009843CB">
      <w:pPr>
        <w:ind w:right="720"/>
        <w:rPr>
          <w:b/>
          <w:sz w:val="32"/>
          <w:szCs w:val="32"/>
        </w:rPr>
      </w:pPr>
    </w:p>
    <w:p w14:paraId="6B3F2BE4" w14:textId="77777777" w:rsidR="009843CB" w:rsidRDefault="009843CB" w:rsidP="009843CB">
      <w:pPr>
        <w:ind w:right="720"/>
        <w:rPr>
          <w:b/>
          <w:sz w:val="32"/>
          <w:szCs w:val="32"/>
        </w:rPr>
      </w:pPr>
    </w:p>
    <w:p w14:paraId="7183BC04" w14:textId="77777777" w:rsidR="000860A2" w:rsidRDefault="000860A2" w:rsidP="000860A2">
      <w:pPr>
        <w:ind w:right="720"/>
        <w:jc w:val="center"/>
        <w:rPr>
          <w:rFonts w:ascii="Californian FB" w:hAnsi="Californian FB"/>
          <w:sz w:val="36"/>
          <w:szCs w:val="36"/>
        </w:rPr>
      </w:pPr>
      <w:r w:rsidRPr="00477972">
        <w:rPr>
          <w:rFonts w:ascii="Californian FB" w:hAnsi="Californian FB"/>
          <w:sz w:val="36"/>
          <w:szCs w:val="36"/>
        </w:rPr>
        <w:lastRenderedPageBreak/>
        <w:t>Table of Contents</w:t>
      </w:r>
    </w:p>
    <w:p w14:paraId="65D0DEC3" w14:textId="77777777" w:rsidR="000860A2" w:rsidRPr="00533EBB" w:rsidRDefault="000860A2" w:rsidP="000860A2">
      <w:pPr>
        <w:ind w:right="720"/>
        <w:jc w:val="center"/>
        <w:rPr>
          <w:rFonts w:ascii="Californian FB" w:hAnsi="Californian FB"/>
          <w:color w:val="FF0000"/>
          <w:sz w:val="24"/>
          <w:szCs w:val="24"/>
        </w:rPr>
      </w:pPr>
      <w:r>
        <w:rPr>
          <w:rFonts w:ascii="Californian FB" w:hAnsi="Californian FB"/>
          <w:color w:val="FF0000"/>
          <w:sz w:val="24"/>
          <w:szCs w:val="24"/>
        </w:rPr>
        <w:t xml:space="preserve">                                </w:t>
      </w:r>
    </w:p>
    <w:p w14:paraId="71635BD5" w14:textId="2E99B365" w:rsidR="00BB2FE8" w:rsidRDefault="00E900F0"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Auto-Sealing Cases …………………………………………</w:t>
      </w:r>
      <w:r w:rsidR="00BC5013">
        <w:rPr>
          <w:rFonts w:ascii="Californian FB" w:hAnsi="Californian FB"/>
          <w:sz w:val="24"/>
          <w:szCs w:val="24"/>
        </w:rPr>
        <w:t xml:space="preserve"> ……………………………………………….</w:t>
      </w:r>
      <w:r w:rsidR="00BC5013">
        <w:rPr>
          <w:rFonts w:ascii="Californian FB" w:hAnsi="Californian FB"/>
          <w:sz w:val="24"/>
          <w:szCs w:val="24"/>
        </w:rPr>
        <w:tab/>
      </w:r>
      <w:r w:rsidR="00B27D8E">
        <w:rPr>
          <w:rFonts w:ascii="Californian FB" w:hAnsi="Californian FB"/>
          <w:sz w:val="24"/>
          <w:szCs w:val="24"/>
        </w:rPr>
        <w:t>2-7</w:t>
      </w:r>
    </w:p>
    <w:p w14:paraId="38DDF0D7" w14:textId="234D2413" w:rsidR="00BB2FE8" w:rsidRDefault="00E900F0"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Case Outcomes</w:t>
      </w:r>
      <w:r w:rsidR="00B27D8E">
        <w:rPr>
          <w:rFonts w:ascii="Californian FB" w:hAnsi="Californian FB"/>
          <w:sz w:val="24"/>
          <w:szCs w:val="24"/>
        </w:rPr>
        <w:t xml:space="preserve">: </w:t>
      </w:r>
      <w:r>
        <w:rPr>
          <w:rFonts w:ascii="Californian FB" w:hAnsi="Californian FB"/>
          <w:sz w:val="24"/>
          <w:szCs w:val="24"/>
        </w:rPr>
        <w:t xml:space="preserve">Dismissed </w:t>
      </w:r>
      <w:proofErr w:type="gramStart"/>
      <w:r>
        <w:rPr>
          <w:rFonts w:ascii="Californian FB" w:hAnsi="Californian FB"/>
          <w:sz w:val="24"/>
          <w:szCs w:val="24"/>
        </w:rPr>
        <w:t xml:space="preserve">Cases </w:t>
      </w:r>
      <w:r w:rsidR="00BC5013">
        <w:rPr>
          <w:rFonts w:ascii="Californian FB" w:hAnsi="Californian FB"/>
          <w:sz w:val="24"/>
          <w:szCs w:val="24"/>
        </w:rPr>
        <w:t xml:space="preserve"> </w:t>
      </w:r>
      <w:r>
        <w:rPr>
          <w:rFonts w:ascii="Californian FB" w:hAnsi="Californian FB"/>
          <w:sz w:val="24"/>
          <w:szCs w:val="24"/>
        </w:rPr>
        <w:t>…</w:t>
      </w:r>
      <w:proofErr w:type="gramEnd"/>
      <w:r>
        <w:rPr>
          <w:rFonts w:ascii="Californian FB" w:hAnsi="Californian FB"/>
          <w:sz w:val="24"/>
          <w:szCs w:val="24"/>
        </w:rPr>
        <w:t>…………….</w:t>
      </w:r>
      <w:r w:rsidR="00BC5013">
        <w:rPr>
          <w:rFonts w:ascii="Californian FB" w:hAnsi="Californian FB"/>
          <w:sz w:val="24"/>
          <w:szCs w:val="24"/>
        </w:rPr>
        <w:t>……………………………………………….</w:t>
      </w:r>
      <w:r w:rsidR="00BC5013">
        <w:rPr>
          <w:rFonts w:ascii="Californian FB" w:hAnsi="Californian FB"/>
          <w:sz w:val="24"/>
          <w:szCs w:val="24"/>
        </w:rPr>
        <w:tab/>
      </w:r>
      <w:r w:rsidR="00B27D8E">
        <w:rPr>
          <w:rFonts w:ascii="Californian FB" w:hAnsi="Californian FB"/>
          <w:sz w:val="24"/>
          <w:szCs w:val="24"/>
        </w:rPr>
        <w:t>8-21</w:t>
      </w:r>
    </w:p>
    <w:p w14:paraId="0EE2066D" w14:textId="6B016843" w:rsidR="00BB2FE8" w:rsidRDefault="00E26C0E" w:rsidP="00E26C0E">
      <w:pPr>
        <w:pStyle w:val="ListParagraph"/>
        <w:tabs>
          <w:tab w:val="left" w:pos="8280"/>
          <w:tab w:val="left" w:pos="8640"/>
        </w:tabs>
        <w:spacing w:after="0" w:line="240" w:lineRule="auto"/>
        <w:rPr>
          <w:rFonts w:ascii="Californian FB" w:hAnsi="Californian FB"/>
          <w:sz w:val="24"/>
          <w:szCs w:val="24"/>
        </w:rPr>
      </w:pPr>
      <w:r>
        <w:rPr>
          <w:rFonts w:ascii="Californian FB" w:hAnsi="Californian FB"/>
          <w:sz w:val="24"/>
          <w:szCs w:val="24"/>
        </w:rPr>
        <w:t xml:space="preserve">          Case Outcome Reasons </w:t>
      </w:r>
      <w:proofErr w:type="gramStart"/>
      <w:r>
        <w:rPr>
          <w:rFonts w:ascii="Californian FB" w:hAnsi="Californian FB"/>
          <w:sz w:val="24"/>
          <w:szCs w:val="24"/>
        </w:rPr>
        <w:t>List  …</w:t>
      </w:r>
      <w:proofErr w:type="gramEnd"/>
      <w:r>
        <w:rPr>
          <w:rFonts w:ascii="Californian FB" w:hAnsi="Californian FB"/>
          <w:sz w:val="24"/>
          <w:szCs w:val="24"/>
        </w:rPr>
        <w:t>………..</w:t>
      </w:r>
      <w:r w:rsidR="00BC5013">
        <w:rPr>
          <w:rFonts w:ascii="Californian FB" w:hAnsi="Californian FB"/>
          <w:sz w:val="24"/>
          <w:szCs w:val="24"/>
        </w:rPr>
        <w:t>……………………………………………</w:t>
      </w:r>
      <w:r>
        <w:rPr>
          <w:rFonts w:ascii="Californian FB" w:hAnsi="Californian FB"/>
          <w:sz w:val="24"/>
          <w:szCs w:val="24"/>
        </w:rPr>
        <w:t>12-15</w:t>
      </w:r>
    </w:p>
    <w:p w14:paraId="4D9CD124" w14:textId="1B1426D2" w:rsidR="00BB2FE8" w:rsidRDefault="00E26C0E" w:rsidP="00ED6A22">
      <w:pPr>
        <w:pStyle w:val="ListParagraph"/>
        <w:numPr>
          <w:ilvl w:val="0"/>
          <w:numId w:val="1"/>
        </w:numPr>
        <w:tabs>
          <w:tab w:val="left" w:pos="8280"/>
          <w:tab w:val="left" w:pos="8640"/>
        </w:tabs>
        <w:spacing w:after="0" w:line="240" w:lineRule="auto"/>
        <w:rPr>
          <w:rFonts w:ascii="Californian FB" w:hAnsi="Californian FB"/>
          <w:sz w:val="24"/>
          <w:szCs w:val="24"/>
        </w:rPr>
      </w:pPr>
      <w:r w:rsidRPr="00E26C0E">
        <w:rPr>
          <w:rFonts w:ascii="Californian FB" w:hAnsi="Californian FB"/>
          <w:sz w:val="24"/>
          <w:szCs w:val="24"/>
        </w:rPr>
        <w:t>Appending Bond Entries from Notes</w:t>
      </w:r>
      <w:r>
        <w:rPr>
          <w:rFonts w:ascii="Californian FB" w:hAnsi="Californian FB"/>
          <w:sz w:val="24"/>
          <w:szCs w:val="24"/>
        </w:rPr>
        <w:t xml:space="preserve"> …………………</w:t>
      </w:r>
      <w:proofErr w:type="gramStart"/>
      <w:r>
        <w:rPr>
          <w:rFonts w:ascii="Californian FB" w:hAnsi="Californian FB"/>
          <w:sz w:val="24"/>
          <w:szCs w:val="24"/>
        </w:rPr>
        <w:t>…..</w:t>
      </w:r>
      <w:proofErr w:type="gramEnd"/>
      <w:r w:rsidR="00BC5013">
        <w:rPr>
          <w:rFonts w:ascii="Californian FB" w:hAnsi="Californian FB"/>
          <w:sz w:val="24"/>
          <w:szCs w:val="24"/>
        </w:rPr>
        <w:t>……………………………………..</w:t>
      </w:r>
      <w:r w:rsidR="00BC5013">
        <w:rPr>
          <w:rFonts w:ascii="Californian FB" w:hAnsi="Californian FB"/>
          <w:sz w:val="24"/>
          <w:szCs w:val="24"/>
        </w:rPr>
        <w:tab/>
      </w:r>
      <w:r>
        <w:rPr>
          <w:rFonts w:ascii="Californian FB" w:hAnsi="Californian FB"/>
          <w:sz w:val="24"/>
          <w:szCs w:val="24"/>
        </w:rPr>
        <w:t>22</w:t>
      </w:r>
    </w:p>
    <w:p w14:paraId="7A6C6F29" w14:textId="38B0763A" w:rsidR="00BB2FE8" w:rsidRDefault="00E26C0E"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 xml:space="preserve">Notes: Maximizing </w:t>
      </w:r>
      <w:proofErr w:type="gramStart"/>
      <w:r>
        <w:rPr>
          <w:rFonts w:ascii="Californian FB" w:hAnsi="Californian FB"/>
          <w:sz w:val="24"/>
          <w:szCs w:val="24"/>
        </w:rPr>
        <w:t xml:space="preserve">Notes </w:t>
      </w:r>
      <w:r w:rsidR="00BC5013">
        <w:rPr>
          <w:rFonts w:ascii="Californian FB" w:hAnsi="Californian FB"/>
          <w:sz w:val="24"/>
          <w:szCs w:val="24"/>
        </w:rPr>
        <w:t xml:space="preserve"> …</w:t>
      </w:r>
      <w:proofErr w:type="gramEnd"/>
      <w:r w:rsidR="00BC5013">
        <w:rPr>
          <w:rFonts w:ascii="Californian FB" w:hAnsi="Californian FB"/>
          <w:sz w:val="24"/>
          <w:szCs w:val="24"/>
        </w:rPr>
        <w:t>……………………………………………………………………………</w:t>
      </w:r>
      <w:r w:rsidR="00BC5013">
        <w:rPr>
          <w:rFonts w:ascii="Californian FB" w:hAnsi="Californian FB"/>
          <w:sz w:val="24"/>
          <w:szCs w:val="24"/>
        </w:rPr>
        <w:tab/>
      </w:r>
      <w:r>
        <w:rPr>
          <w:rFonts w:ascii="Californian FB" w:hAnsi="Californian FB"/>
          <w:sz w:val="24"/>
          <w:szCs w:val="24"/>
        </w:rPr>
        <w:t>23</w:t>
      </w:r>
    </w:p>
    <w:p w14:paraId="75102802" w14:textId="5C3D1698" w:rsidR="00E26C0E" w:rsidRDefault="00E26C0E"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Notes: Ability to add or leave open a note ………………………………………………</w:t>
      </w:r>
      <w:proofErr w:type="gramStart"/>
      <w:r>
        <w:rPr>
          <w:rFonts w:ascii="Californian FB" w:hAnsi="Californian FB"/>
          <w:sz w:val="24"/>
          <w:szCs w:val="24"/>
        </w:rPr>
        <w:t>…..</w:t>
      </w:r>
      <w:proofErr w:type="gramEnd"/>
      <w:r>
        <w:rPr>
          <w:rFonts w:ascii="Californian FB" w:hAnsi="Californian FB"/>
          <w:sz w:val="24"/>
          <w:szCs w:val="24"/>
        </w:rPr>
        <w:tab/>
        <w:t>24</w:t>
      </w:r>
    </w:p>
    <w:p w14:paraId="30B8ED02" w14:textId="770E6D0D" w:rsidR="00E26C0E" w:rsidRDefault="00E26C0E"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Case Lists: VRA Column added …………………………………………………………………….</w:t>
      </w:r>
      <w:r>
        <w:rPr>
          <w:rFonts w:ascii="Californian FB" w:hAnsi="Californian FB"/>
          <w:sz w:val="24"/>
          <w:szCs w:val="24"/>
        </w:rPr>
        <w:tab/>
        <w:t>25</w:t>
      </w:r>
    </w:p>
    <w:p w14:paraId="17B65E8B" w14:textId="1022503F" w:rsidR="00E26C0E" w:rsidRDefault="00E26C0E"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 xml:space="preserve">Favorites Case List: </w:t>
      </w:r>
      <w:r w:rsidR="00CE4F60">
        <w:rPr>
          <w:rFonts w:ascii="Californian FB" w:hAnsi="Californian FB"/>
          <w:sz w:val="24"/>
          <w:szCs w:val="24"/>
        </w:rPr>
        <w:t>Confirmation before clearing list …………………………….</w:t>
      </w:r>
      <w:r w:rsidR="00CE4F60">
        <w:rPr>
          <w:rFonts w:ascii="Californian FB" w:hAnsi="Californian FB"/>
          <w:sz w:val="24"/>
          <w:szCs w:val="24"/>
        </w:rPr>
        <w:tab/>
        <w:t>26</w:t>
      </w:r>
    </w:p>
    <w:p w14:paraId="69E397F3" w14:textId="74975128" w:rsidR="00CE4F60" w:rsidRDefault="00CE4F60"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Defense Attorneys: Copy email address for use ……………………………………</w:t>
      </w:r>
      <w:proofErr w:type="gramStart"/>
      <w:r>
        <w:rPr>
          <w:rFonts w:ascii="Californian FB" w:hAnsi="Californian FB"/>
          <w:sz w:val="24"/>
          <w:szCs w:val="24"/>
        </w:rPr>
        <w:t>…..</w:t>
      </w:r>
      <w:proofErr w:type="gramEnd"/>
      <w:r>
        <w:rPr>
          <w:rFonts w:ascii="Californian FB" w:hAnsi="Californian FB"/>
          <w:sz w:val="24"/>
          <w:szCs w:val="24"/>
        </w:rPr>
        <w:tab/>
        <w:t>27</w:t>
      </w:r>
    </w:p>
    <w:p w14:paraId="7025E215" w14:textId="40F9443F" w:rsidR="00CE4F60" w:rsidRDefault="00CE4F60"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Subpoena Status Screen: Grid column for comments …………………………….</w:t>
      </w:r>
      <w:r>
        <w:rPr>
          <w:rFonts w:ascii="Californian FB" w:hAnsi="Californian FB"/>
          <w:sz w:val="24"/>
          <w:szCs w:val="24"/>
        </w:rPr>
        <w:tab/>
        <w:t>28</w:t>
      </w:r>
    </w:p>
    <w:p w14:paraId="0747C155" w14:textId="751218B0" w:rsidR="00CE4F60" w:rsidRDefault="00CE4F60"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VW Batch Letter Notes: Add note when batch is printed ……………………</w:t>
      </w:r>
      <w:r>
        <w:rPr>
          <w:rFonts w:ascii="Californian FB" w:hAnsi="Californian FB"/>
          <w:sz w:val="24"/>
          <w:szCs w:val="24"/>
        </w:rPr>
        <w:tab/>
        <w:t>29</w:t>
      </w:r>
    </w:p>
    <w:p w14:paraId="7C2BB5D3" w14:textId="3656A696" w:rsidR="00CE4F60" w:rsidRDefault="00CE4F60"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Miscellaneous smaller enhancements ………………………………………………………….</w:t>
      </w:r>
      <w:r>
        <w:rPr>
          <w:rFonts w:ascii="Californian FB" w:hAnsi="Californian FB"/>
          <w:sz w:val="24"/>
          <w:szCs w:val="24"/>
        </w:rPr>
        <w:tab/>
        <w:t>30</w:t>
      </w:r>
    </w:p>
    <w:p w14:paraId="36C54F2F" w14:textId="77777777" w:rsidR="00A914D1" w:rsidRPr="00A914D1" w:rsidRDefault="00A914D1" w:rsidP="00A914D1">
      <w:pPr>
        <w:spacing w:after="0" w:line="240" w:lineRule="auto"/>
        <w:rPr>
          <w:rFonts w:ascii="Californian FB" w:hAnsi="Californian FB"/>
          <w:sz w:val="24"/>
          <w:szCs w:val="24"/>
        </w:rPr>
      </w:pPr>
    </w:p>
    <w:p w14:paraId="3003E408" w14:textId="77777777" w:rsidR="00A914D1" w:rsidRPr="00A914D1" w:rsidRDefault="00A914D1" w:rsidP="00A914D1">
      <w:pPr>
        <w:pStyle w:val="ListParagraph"/>
        <w:rPr>
          <w:rFonts w:ascii="Californian FB" w:hAnsi="Californian FB"/>
          <w:sz w:val="24"/>
          <w:szCs w:val="24"/>
        </w:rPr>
      </w:pPr>
    </w:p>
    <w:p w14:paraId="204FDBCD" w14:textId="77777777" w:rsidR="00A914D1" w:rsidRDefault="00A914D1" w:rsidP="00A914D1">
      <w:pPr>
        <w:pStyle w:val="ListParagraph"/>
        <w:spacing w:after="0" w:line="240" w:lineRule="auto"/>
        <w:rPr>
          <w:rFonts w:ascii="Californian FB" w:hAnsi="Californian FB"/>
          <w:sz w:val="24"/>
          <w:szCs w:val="24"/>
        </w:rPr>
      </w:pPr>
    </w:p>
    <w:p w14:paraId="32B01998" w14:textId="77777777" w:rsidR="00A914D1" w:rsidRPr="00A914D1" w:rsidRDefault="00A914D1" w:rsidP="00A914D1">
      <w:pPr>
        <w:spacing w:after="0" w:line="240" w:lineRule="auto"/>
        <w:ind w:left="360"/>
        <w:rPr>
          <w:rFonts w:ascii="Californian FB" w:hAnsi="Californian FB"/>
          <w:sz w:val="24"/>
          <w:szCs w:val="24"/>
        </w:rPr>
      </w:pPr>
    </w:p>
    <w:p w14:paraId="28D2B90F" w14:textId="77777777" w:rsidR="000860A2" w:rsidRPr="00587F65" w:rsidRDefault="000860A2" w:rsidP="000860A2">
      <w:pPr>
        <w:spacing w:after="0" w:line="240" w:lineRule="auto"/>
        <w:rPr>
          <w:rFonts w:ascii="Californian FB" w:hAnsi="Californian FB"/>
          <w:sz w:val="24"/>
          <w:szCs w:val="24"/>
        </w:rPr>
      </w:pPr>
      <w:r w:rsidRPr="00587F65">
        <w:rPr>
          <w:rFonts w:ascii="Californian FB" w:hAnsi="Californian FB"/>
          <w:sz w:val="24"/>
          <w:szCs w:val="24"/>
        </w:rPr>
        <w:t xml:space="preserve"> </w:t>
      </w:r>
    </w:p>
    <w:p w14:paraId="371229F3" w14:textId="77777777" w:rsidR="000860A2" w:rsidRDefault="000860A2" w:rsidP="000860A2">
      <w:pPr>
        <w:pStyle w:val="ListParagraph"/>
        <w:spacing w:after="0" w:line="240" w:lineRule="auto"/>
        <w:ind w:left="1440"/>
        <w:rPr>
          <w:rFonts w:ascii="Californian FB" w:hAnsi="Californian FB"/>
          <w:sz w:val="24"/>
          <w:szCs w:val="24"/>
        </w:rPr>
      </w:pPr>
    </w:p>
    <w:p w14:paraId="4EE01D47" w14:textId="77777777" w:rsidR="000860A2" w:rsidRDefault="000860A2" w:rsidP="00B66A67">
      <w:pPr>
        <w:spacing w:after="0" w:line="240" w:lineRule="auto"/>
        <w:jc w:val="center"/>
        <w:rPr>
          <w:sz w:val="44"/>
          <w:szCs w:val="44"/>
        </w:rPr>
      </w:pPr>
    </w:p>
    <w:p w14:paraId="06D00A02" w14:textId="77777777" w:rsidR="000860A2" w:rsidRDefault="000860A2" w:rsidP="00B66A67">
      <w:pPr>
        <w:spacing w:after="0" w:line="240" w:lineRule="auto"/>
        <w:jc w:val="center"/>
        <w:rPr>
          <w:sz w:val="44"/>
          <w:szCs w:val="44"/>
        </w:rPr>
      </w:pPr>
    </w:p>
    <w:p w14:paraId="761CA0B3" w14:textId="77777777" w:rsidR="000860A2" w:rsidRDefault="000860A2" w:rsidP="00B66A67">
      <w:pPr>
        <w:spacing w:after="0" w:line="240" w:lineRule="auto"/>
        <w:jc w:val="center"/>
        <w:rPr>
          <w:sz w:val="44"/>
          <w:szCs w:val="44"/>
        </w:rPr>
      </w:pPr>
    </w:p>
    <w:p w14:paraId="434DF926" w14:textId="77777777" w:rsidR="000860A2" w:rsidRDefault="000860A2" w:rsidP="00B66A67">
      <w:pPr>
        <w:spacing w:after="0" w:line="240" w:lineRule="auto"/>
        <w:jc w:val="center"/>
        <w:rPr>
          <w:sz w:val="44"/>
          <w:szCs w:val="44"/>
        </w:rPr>
      </w:pPr>
    </w:p>
    <w:p w14:paraId="215C060A" w14:textId="77777777" w:rsidR="000860A2" w:rsidRDefault="000860A2" w:rsidP="00B66A67">
      <w:pPr>
        <w:spacing w:after="0" w:line="240" w:lineRule="auto"/>
        <w:jc w:val="center"/>
        <w:rPr>
          <w:sz w:val="44"/>
          <w:szCs w:val="44"/>
        </w:rPr>
      </w:pPr>
    </w:p>
    <w:p w14:paraId="6260824D" w14:textId="77777777" w:rsidR="000860A2" w:rsidRDefault="000860A2" w:rsidP="00B66A67">
      <w:pPr>
        <w:spacing w:after="0" w:line="240" w:lineRule="auto"/>
        <w:jc w:val="center"/>
        <w:rPr>
          <w:sz w:val="44"/>
          <w:szCs w:val="44"/>
        </w:rPr>
      </w:pPr>
    </w:p>
    <w:p w14:paraId="2B73A78E" w14:textId="77777777" w:rsidR="000860A2" w:rsidRDefault="000860A2" w:rsidP="00B66A67">
      <w:pPr>
        <w:spacing w:after="0" w:line="240" w:lineRule="auto"/>
        <w:jc w:val="center"/>
        <w:rPr>
          <w:sz w:val="44"/>
          <w:szCs w:val="44"/>
        </w:rPr>
      </w:pPr>
    </w:p>
    <w:p w14:paraId="0EEFB56D" w14:textId="77777777" w:rsidR="000860A2" w:rsidRDefault="000860A2" w:rsidP="00B66A67">
      <w:pPr>
        <w:spacing w:after="0" w:line="240" w:lineRule="auto"/>
        <w:jc w:val="center"/>
        <w:rPr>
          <w:sz w:val="44"/>
          <w:szCs w:val="44"/>
        </w:rPr>
      </w:pPr>
    </w:p>
    <w:p w14:paraId="1D0FCAFA" w14:textId="629B0963" w:rsidR="000860A2" w:rsidRDefault="000860A2" w:rsidP="00B66A67">
      <w:pPr>
        <w:spacing w:after="0" w:line="240" w:lineRule="auto"/>
        <w:jc w:val="center"/>
        <w:rPr>
          <w:sz w:val="44"/>
          <w:szCs w:val="44"/>
        </w:rPr>
      </w:pPr>
    </w:p>
    <w:p w14:paraId="70C401B1" w14:textId="2A81C9BB" w:rsidR="00C56B77" w:rsidRDefault="00C56B77" w:rsidP="00B66A67">
      <w:pPr>
        <w:spacing w:after="0" w:line="240" w:lineRule="auto"/>
        <w:jc w:val="center"/>
        <w:rPr>
          <w:sz w:val="44"/>
          <w:szCs w:val="44"/>
        </w:rPr>
      </w:pPr>
    </w:p>
    <w:p w14:paraId="5024CA19" w14:textId="67CDFE27" w:rsidR="00D12DC3" w:rsidRDefault="00D12DC3">
      <w:pPr>
        <w:rPr>
          <w:sz w:val="44"/>
          <w:szCs w:val="44"/>
        </w:rPr>
      </w:pPr>
      <w:r>
        <w:rPr>
          <w:sz w:val="44"/>
          <w:szCs w:val="4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gridCol w:w="526"/>
      </w:tblGrid>
      <w:tr w:rsidR="00F614B4" w:rsidRPr="005246F6" w14:paraId="0B0FCB33" w14:textId="77777777" w:rsidTr="00F614B4">
        <w:trPr>
          <w:trHeight w:val="539"/>
        </w:trPr>
        <w:tc>
          <w:tcPr>
            <w:tcW w:w="2996" w:type="dxa"/>
            <w:gridSpan w:val="2"/>
            <w:vAlign w:val="center"/>
          </w:tcPr>
          <w:p w14:paraId="6DCE979F" w14:textId="52F8FDE5" w:rsidR="00F614B4" w:rsidRDefault="00F614B4" w:rsidP="00F614B4">
            <w:pPr>
              <w:ind w:left="0"/>
              <w:jc w:val="center"/>
              <w:rPr>
                <w:sz w:val="44"/>
                <w:szCs w:val="44"/>
              </w:rPr>
            </w:pPr>
            <w:r>
              <w:rPr>
                <w:sz w:val="44"/>
                <w:szCs w:val="44"/>
              </w:rPr>
              <w:lastRenderedPageBreak/>
              <w:t>Auto Case Sealings</w:t>
            </w:r>
          </w:p>
          <w:p w14:paraId="4721800E" w14:textId="48867A86" w:rsidR="00F614B4" w:rsidRDefault="00F614B4" w:rsidP="004E4536">
            <w:pPr>
              <w:pStyle w:val="Heading1"/>
              <w:spacing w:after="160"/>
              <w:ind w:left="0"/>
            </w:pPr>
            <w:r>
              <w:t>DA’s Offices and Auto Sealings Process Overview</w:t>
            </w:r>
          </w:p>
          <w:p w14:paraId="6B3A6FA0" w14:textId="77777777" w:rsidR="00F614B4" w:rsidRPr="00195AC5" w:rsidRDefault="00F614B4" w:rsidP="00F614B4">
            <w:pPr>
              <w:pStyle w:val="ListParagraph"/>
              <w:numPr>
                <w:ilvl w:val="0"/>
                <w:numId w:val="12"/>
              </w:numPr>
              <w:spacing w:after="240"/>
              <w:contextualSpacing w:val="0"/>
              <w:rPr>
                <w:sz w:val="24"/>
              </w:rPr>
            </w:pPr>
            <w:r>
              <w:rPr>
                <w:sz w:val="24"/>
              </w:rPr>
              <w:t>Quarterly p</w:t>
            </w:r>
            <w:r w:rsidRPr="00195AC5">
              <w:rPr>
                <w:sz w:val="24"/>
              </w:rPr>
              <w:t>rocess begins with Judicial detecting all the cases that qualify for the Auto Sealing Process</w:t>
            </w:r>
            <w:r>
              <w:rPr>
                <w:sz w:val="24"/>
              </w:rPr>
              <w:t>.</w:t>
            </w:r>
            <w:r w:rsidRPr="00195AC5">
              <w:rPr>
                <w:sz w:val="24"/>
              </w:rPr>
              <w:t xml:space="preserve"> </w:t>
            </w:r>
          </w:p>
          <w:p w14:paraId="3BD94576" w14:textId="77777777" w:rsidR="00F614B4" w:rsidRDefault="00F614B4" w:rsidP="00F614B4">
            <w:pPr>
              <w:pStyle w:val="ListParagraph"/>
              <w:numPr>
                <w:ilvl w:val="0"/>
                <w:numId w:val="12"/>
              </w:numPr>
              <w:spacing w:after="240"/>
              <w:contextualSpacing w:val="0"/>
              <w:rPr>
                <w:sz w:val="24"/>
              </w:rPr>
            </w:pPr>
            <w:r w:rsidRPr="00195AC5">
              <w:rPr>
                <w:sz w:val="24"/>
              </w:rPr>
              <w:t xml:space="preserve">Judicial will </w:t>
            </w:r>
            <w:r>
              <w:rPr>
                <w:sz w:val="24"/>
              </w:rPr>
              <w:t xml:space="preserve">provide </w:t>
            </w:r>
            <w:r w:rsidRPr="00195AC5">
              <w:rPr>
                <w:sz w:val="24"/>
              </w:rPr>
              <w:t xml:space="preserve">CDAC a list of cases </w:t>
            </w:r>
            <w:r>
              <w:rPr>
                <w:sz w:val="24"/>
              </w:rPr>
              <w:t>that meet the criteria for Auto Sealing. The first list to be sent starting</w:t>
            </w:r>
            <w:r w:rsidRPr="00195AC5">
              <w:rPr>
                <w:sz w:val="24"/>
              </w:rPr>
              <w:t xml:space="preserve"> February 1, 2024.</w:t>
            </w:r>
          </w:p>
          <w:p w14:paraId="194A8EEB" w14:textId="77777777" w:rsidR="00F614B4" w:rsidRPr="00E37E19" w:rsidRDefault="00F614B4" w:rsidP="00F614B4">
            <w:pPr>
              <w:pStyle w:val="ListParagraph"/>
              <w:numPr>
                <w:ilvl w:val="0"/>
                <w:numId w:val="12"/>
              </w:numPr>
              <w:spacing w:after="240"/>
              <w:contextualSpacing w:val="0"/>
              <w:rPr>
                <w:sz w:val="24"/>
              </w:rPr>
            </w:pPr>
            <w:r>
              <w:rPr>
                <w:sz w:val="24"/>
              </w:rPr>
              <w:t xml:space="preserve">CDAC will separate received list by district and distribute to each of the DA’s office. </w:t>
            </w:r>
          </w:p>
          <w:p w14:paraId="5C59990C" w14:textId="1ADFAB32" w:rsidR="00F614B4" w:rsidRPr="003948D4" w:rsidRDefault="00F614B4" w:rsidP="00F614B4">
            <w:pPr>
              <w:ind w:left="360"/>
              <w:rPr>
                <w:sz w:val="24"/>
                <w:szCs w:val="24"/>
              </w:rPr>
            </w:pPr>
            <w:r w:rsidRPr="003948D4">
              <w:rPr>
                <w:sz w:val="24"/>
                <w:szCs w:val="24"/>
              </w:rPr>
              <w:t xml:space="preserve">*After the list has been received and is ready for distribution, it will be sent from the CDAC FTP server.  Please email </w:t>
            </w:r>
            <w:hyperlink r:id="rId15" w:history="1">
              <w:r w:rsidRPr="003948D4">
                <w:rPr>
                  <w:rStyle w:val="Hyperlink"/>
                  <w:sz w:val="24"/>
                  <w:szCs w:val="24"/>
                </w:rPr>
                <w:t>Kristi@cdac.state.co.us</w:t>
              </w:r>
            </w:hyperlink>
            <w:r w:rsidRPr="003948D4">
              <w:rPr>
                <w:sz w:val="24"/>
                <w:szCs w:val="24"/>
              </w:rPr>
              <w:t xml:space="preserve"> with the district contact that will be sent this information. </w:t>
            </w:r>
            <w:r>
              <w:rPr>
                <w:sz w:val="24"/>
                <w:szCs w:val="24"/>
              </w:rPr>
              <w:t xml:space="preserve"> </w:t>
            </w:r>
          </w:p>
          <w:p w14:paraId="74514CBB" w14:textId="1FDF2633" w:rsidR="00F614B4" w:rsidRDefault="00F614B4" w:rsidP="004E4536">
            <w:pPr>
              <w:pStyle w:val="ListParagraph"/>
              <w:rPr>
                <w:sz w:val="24"/>
              </w:rPr>
            </w:pPr>
            <w:r w:rsidRPr="00716B39">
              <w:rPr>
                <w:noProof/>
              </w:rPr>
              <w:drawing>
                <wp:anchor distT="0" distB="0" distL="114300" distR="114300" simplePos="0" relativeHeight="251749376" behindDoc="0" locked="0" layoutInCell="1" allowOverlap="1" wp14:anchorId="0A10EE41" wp14:editId="568D3EF6">
                  <wp:simplePos x="0" y="0"/>
                  <wp:positionH relativeFrom="column">
                    <wp:posOffset>302895</wp:posOffset>
                  </wp:positionH>
                  <wp:positionV relativeFrom="paragraph">
                    <wp:posOffset>258445</wp:posOffset>
                  </wp:positionV>
                  <wp:extent cx="5200650" cy="3597910"/>
                  <wp:effectExtent l="0" t="0" r="0" b="2540"/>
                  <wp:wrapTopAndBottom/>
                  <wp:docPr id="199820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09153" name=""/>
                          <pic:cNvPicPr/>
                        </pic:nvPicPr>
                        <pic:blipFill rotWithShape="1">
                          <a:blip r:embed="rId16">
                            <a:extLst>
                              <a:ext uri="{28A0092B-C50C-407E-A947-70E740481C1C}">
                                <a14:useLocalDpi xmlns:a14="http://schemas.microsoft.com/office/drawing/2010/main" val="0"/>
                              </a:ext>
                            </a:extLst>
                          </a:blip>
                          <a:srcRect l="3673" t="5554" r="9181" b="3282"/>
                          <a:stretch/>
                        </pic:blipFill>
                        <pic:spPr bwMode="auto">
                          <a:xfrm>
                            <a:off x="0" y="0"/>
                            <a:ext cx="5200650" cy="3597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F986EF" w14:textId="3E8F7097" w:rsidR="00F614B4" w:rsidRDefault="00F614B4" w:rsidP="004E4536">
            <w:pPr>
              <w:pStyle w:val="ListParagraph"/>
              <w:rPr>
                <w:sz w:val="24"/>
              </w:rPr>
            </w:pPr>
          </w:p>
          <w:p w14:paraId="18BA7956" w14:textId="77777777" w:rsidR="00F614B4" w:rsidRPr="00B1531F" w:rsidRDefault="00F614B4" w:rsidP="00F614B4">
            <w:pPr>
              <w:pStyle w:val="ListParagraph"/>
              <w:numPr>
                <w:ilvl w:val="0"/>
                <w:numId w:val="12"/>
              </w:numPr>
              <w:spacing w:after="240"/>
              <w:contextualSpacing w:val="0"/>
              <w:rPr>
                <w:sz w:val="24"/>
              </w:rPr>
            </w:pPr>
            <w:r w:rsidRPr="00B1531F">
              <w:rPr>
                <w:sz w:val="24"/>
              </w:rPr>
              <w:t>DA’s offices then have 45 calendar days from Feb, 1</w:t>
            </w:r>
            <w:r w:rsidRPr="00B1531F">
              <w:rPr>
                <w:sz w:val="24"/>
                <w:vertAlign w:val="superscript"/>
              </w:rPr>
              <w:t>st</w:t>
            </w:r>
            <w:r w:rsidRPr="00B1531F">
              <w:rPr>
                <w:sz w:val="24"/>
              </w:rPr>
              <w:t xml:space="preserve"> to object to any of the cases on the Auto Sealing list. (March 17</w:t>
            </w:r>
            <w:r w:rsidRPr="00B1531F">
              <w:rPr>
                <w:sz w:val="24"/>
                <w:vertAlign w:val="superscript"/>
              </w:rPr>
              <w:t>th</w:t>
            </w:r>
            <w:r w:rsidRPr="00B1531F">
              <w:rPr>
                <w:sz w:val="24"/>
              </w:rPr>
              <w:t xml:space="preserve"> 2024) </w:t>
            </w:r>
          </w:p>
          <w:p w14:paraId="44CD8B1E" w14:textId="77777777" w:rsidR="00F614B4" w:rsidRPr="00E8050E" w:rsidRDefault="00F614B4" w:rsidP="00F614B4">
            <w:pPr>
              <w:pStyle w:val="ListParagraph"/>
              <w:numPr>
                <w:ilvl w:val="0"/>
                <w:numId w:val="12"/>
              </w:numPr>
              <w:spacing w:after="240"/>
              <w:contextualSpacing w:val="0"/>
              <w:rPr>
                <w:sz w:val="24"/>
              </w:rPr>
            </w:pPr>
            <w:r>
              <w:rPr>
                <w:sz w:val="24"/>
              </w:rPr>
              <w:t xml:space="preserve">The </w:t>
            </w:r>
            <w:r w:rsidRPr="00716B39">
              <w:rPr>
                <w:sz w:val="24"/>
              </w:rPr>
              <w:t>Auto Sealing Objection template, will be accessed via Action</w:t>
            </w:r>
            <w:r>
              <w:rPr>
                <w:sz w:val="24"/>
              </w:rPr>
              <w:t xml:space="preserve"> and e-filed to the court utilizing their provided template. This requires a selection of at least one of the five reasons for objection to be marked. </w:t>
            </w:r>
            <w:r w:rsidRPr="00716B39">
              <w:rPr>
                <w:sz w:val="24"/>
              </w:rPr>
              <w:t xml:space="preserve"> </w:t>
            </w:r>
            <w:r>
              <w:rPr>
                <w:sz w:val="24"/>
              </w:rPr>
              <w:t xml:space="preserve">See page 4 of guide for process. </w:t>
            </w:r>
          </w:p>
          <w:p w14:paraId="1C5EE48D" w14:textId="77777777" w:rsidR="00F614B4" w:rsidRPr="00EE2990" w:rsidRDefault="00F614B4" w:rsidP="00F614B4">
            <w:pPr>
              <w:pStyle w:val="ListParagraph"/>
              <w:numPr>
                <w:ilvl w:val="0"/>
                <w:numId w:val="13"/>
              </w:numPr>
              <w:spacing w:after="240"/>
              <w:contextualSpacing w:val="0"/>
              <w:rPr>
                <w:sz w:val="24"/>
              </w:rPr>
            </w:pPr>
            <w:r w:rsidRPr="00EE2990">
              <w:rPr>
                <w:sz w:val="24"/>
              </w:rPr>
              <w:lastRenderedPageBreak/>
              <w:t xml:space="preserve">The </w:t>
            </w:r>
            <w:r>
              <w:rPr>
                <w:sz w:val="24"/>
              </w:rPr>
              <w:t xml:space="preserve">provided </w:t>
            </w:r>
            <w:r w:rsidRPr="00EE2990">
              <w:rPr>
                <w:sz w:val="24"/>
              </w:rPr>
              <w:t>list</w:t>
            </w:r>
            <w:r>
              <w:rPr>
                <w:sz w:val="24"/>
              </w:rPr>
              <w:t xml:space="preserve"> to the DA’s offices</w:t>
            </w:r>
            <w:r w:rsidRPr="00EE2990">
              <w:rPr>
                <w:sz w:val="24"/>
              </w:rPr>
              <w:t xml:space="preserve"> will contain</w:t>
            </w:r>
            <w:r>
              <w:rPr>
                <w:sz w:val="24"/>
              </w:rPr>
              <w:t>:</w:t>
            </w:r>
            <w:r w:rsidRPr="00EE2990">
              <w:rPr>
                <w:sz w:val="24"/>
              </w:rPr>
              <w:t xml:space="preserve"> District, Court Location, Case Number, Defendant Names and the highest convicted charge class – M1, M2 etc. </w:t>
            </w:r>
          </w:p>
          <w:p w14:paraId="7F72C937" w14:textId="77777777" w:rsidR="00F614B4" w:rsidRDefault="00F614B4" w:rsidP="004E4536">
            <w:pPr>
              <w:pStyle w:val="ListParagraph"/>
              <w:rPr>
                <w:sz w:val="24"/>
              </w:rPr>
            </w:pPr>
          </w:p>
          <w:p w14:paraId="719E3492" w14:textId="77777777" w:rsidR="00F614B4" w:rsidRDefault="00F614B4" w:rsidP="00F614B4">
            <w:pPr>
              <w:pStyle w:val="ListParagraph"/>
              <w:numPr>
                <w:ilvl w:val="0"/>
                <w:numId w:val="12"/>
              </w:numPr>
              <w:spacing w:after="240"/>
              <w:contextualSpacing w:val="0"/>
              <w:rPr>
                <w:sz w:val="24"/>
              </w:rPr>
            </w:pPr>
            <w:r>
              <w:rPr>
                <w:sz w:val="24"/>
              </w:rPr>
              <w:t xml:space="preserve">After the 45 calendar days have run, no more objections for the cases in the list can be submitted. Any case where an objection was not e-filed into will then start a Judicial process to be auto-sealed. </w:t>
            </w:r>
          </w:p>
          <w:p w14:paraId="5D53ACF7" w14:textId="77777777" w:rsidR="00F614B4" w:rsidRDefault="00F614B4" w:rsidP="00F614B4">
            <w:pPr>
              <w:pStyle w:val="ListParagraph"/>
              <w:numPr>
                <w:ilvl w:val="0"/>
                <w:numId w:val="12"/>
              </w:numPr>
              <w:spacing w:after="240"/>
              <w:contextualSpacing w:val="0"/>
              <w:rPr>
                <w:sz w:val="24"/>
              </w:rPr>
            </w:pPr>
            <w:r w:rsidRPr="00EE2990">
              <w:rPr>
                <w:sz w:val="24"/>
              </w:rPr>
              <w:t xml:space="preserve">The courts have </w:t>
            </w:r>
            <w:r>
              <w:rPr>
                <w:sz w:val="24"/>
              </w:rPr>
              <w:t>14</w:t>
            </w:r>
            <w:r w:rsidRPr="00EE2990">
              <w:rPr>
                <w:sz w:val="24"/>
              </w:rPr>
              <w:t xml:space="preserve"> days to seal the cases in their system by April 1, 2024</w:t>
            </w:r>
          </w:p>
          <w:p w14:paraId="6E1F572B" w14:textId="77777777" w:rsidR="00F614B4" w:rsidRDefault="00F614B4" w:rsidP="00F614B4">
            <w:pPr>
              <w:pStyle w:val="ListParagraph"/>
              <w:numPr>
                <w:ilvl w:val="0"/>
                <w:numId w:val="12"/>
              </w:numPr>
              <w:spacing w:after="240"/>
              <w:contextualSpacing w:val="0"/>
              <w:rPr>
                <w:sz w:val="24"/>
              </w:rPr>
            </w:pPr>
            <w:bookmarkStart w:id="0" w:name="list"/>
            <w:r>
              <w:rPr>
                <w:sz w:val="24"/>
              </w:rPr>
              <w:t xml:space="preserve">Judicial will then provide CDAC a final list of all the cases that were Auto Sealed. </w:t>
            </w:r>
          </w:p>
          <w:bookmarkEnd w:id="0"/>
          <w:p w14:paraId="43600BD9" w14:textId="77777777" w:rsidR="00F614B4" w:rsidRPr="00EE2990" w:rsidRDefault="00F614B4" w:rsidP="00F614B4">
            <w:pPr>
              <w:pStyle w:val="ListParagraph"/>
              <w:numPr>
                <w:ilvl w:val="0"/>
                <w:numId w:val="12"/>
              </w:numPr>
              <w:spacing w:after="240"/>
              <w:contextualSpacing w:val="0"/>
              <w:rPr>
                <w:sz w:val="24"/>
              </w:rPr>
            </w:pPr>
            <w:r>
              <w:rPr>
                <w:sz w:val="24"/>
              </w:rPr>
              <w:t>CDAC will then process this list against the cases in Action- setting the case status to Sealed. This process will mimic the current manual sealing case process which includes- Defendant name changes to Record Sealed, File Location set to Sealed Case, Case Note Generated and if District setting is turned on- a pre-fix folders in the file cabinet to Sealed.</w:t>
            </w:r>
          </w:p>
          <w:p w14:paraId="3C95C4B4" w14:textId="77777777" w:rsidR="00F614B4" w:rsidRDefault="00F614B4" w:rsidP="004E4536">
            <w:pPr>
              <w:rPr>
                <w:sz w:val="24"/>
                <w:szCs w:val="24"/>
              </w:rPr>
            </w:pPr>
          </w:p>
          <w:p w14:paraId="58A814DE" w14:textId="77777777" w:rsidR="00F614B4" w:rsidRDefault="00F614B4" w:rsidP="004E4536">
            <w:pPr>
              <w:pStyle w:val="Introduction"/>
              <w:spacing w:after="0"/>
              <w:ind w:left="0"/>
              <w:rPr>
                <w:b/>
                <w:bCs/>
                <w:color w:val="44546A" w:themeColor="text2"/>
              </w:rPr>
            </w:pPr>
            <w:r w:rsidRPr="00EE2990">
              <w:rPr>
                <w:b/>
                <w:bCs/>
                <w:color w:val="44546A" w:themeColor="text2"/>
              </w:rPr>
              <w:t xml:space="preserve">Auto Sealings Quarterly Processing </w:t>
            </w:r>
            <w:r>
              <w:rPr>
                <w:b/>
                <w:bCs/>
                <w:color w:val="44546A" w:themeColor="text2"/>
              </w:rPr>
              <w:t xml:space="preserve">                                                                                                                                                     </w:t>
            </w:r>
          </w:p>
          <w:p w14:paraId="43355C91" w14:textId="77777777" w:rsidR="00F614B4" w:rsidRPr="00A64585" w:rsidRDefault="00F614B4" w:rsidP="004E4536">
            <w:pPr>
              <w:pStyle w:val="Introduction"/>
              <w:spacing w:after="0"/>
              <w:ind w:left="0"/>
              <w:rPr>
                <w:b/>
                <w:bCs/>
                <w:color w:val="44546A" w:themeColor="text2"/>
              </w:rPr>
            </w:pPr>
            <w:r>
              <w:rPr>
                <w:sz w:val="24"/>
                <w:szCs w:val="24"/>
              </w:rPr>
              <w:t xml:space="preserve">                                                                                                                                                                                   P</w:t>
            </w:r>
            <w:r w:rsidRPr="008710C5">
              <w:rPr>
                <w:sz w:val="24"/>
                <w:szCs w:val="24"/>
              </w:rPr>
              <w:t>rocess begins with Judicial detecting all the cases that qualify for the Auto Sealing Process. Judicial will notify CDAC with an Initial list of all cases on February 1, 2024.</w:t>
            </w:r>
          </w:p>
          <w:p w14:paraId="712D114C" w14:textId="77777777" w:rsidR="00F614B4" w:rsidRDefault="00F614B4" w:rsidP="004E4536">
            <w:pPr>
              <w:pStyle w:val="Introduction"/>
              <w:spacing w:after="0"/>
              <w:ind w:left="0"/>
              <w:rPr>
                <w:sz w:val="24"/>
                <w:szCs w:val="24"/>
              </w:rPr>
            </w:pPr>
          </w:p>
          <w:p w14:paraId="68FD7CA7" w14:textId="77777777" w:rsidR="00F614B4" w:rsidRDefault="00F614B4" w:rsidP="004E4536">
            <w:pPr>
              <w:pStyle w:val="Introduction"/>
              <w:spacing w:after="0"/>
              <w:ind w:left="0"/>
              <w:rPr>
                <w:sz w:val="24"/>
                <w:szCs w:val="24"/>
              </w:rPr>
            </w:pPr>
            <w:r>
              <w:rPr>
                <w:sz w:val="24"/>
                <w:szCs w:val="24"/>
              </w:rPr>
              <w:t xml:space="preserve">Types of cases for Auto-Sealings: </w:t>
            </w:r>
          </w:p>
          <w:p w14:paraId="5FA4102C" w14:textId="77777777" w:rsidR="00F614B4" w:rsidRDefault="00F614B4" w:rsidP="004E4536">
            <w:pPr>
              <w:pStyle w:val="Introduction"/>
              <w:spacing w:after="0"/>
              <w:ind w:left="0"/>
              <w:rPr>
                <w:sz w:val="24"/>
                <w:szCs w:val="24"/>
              </w:rPr>
            </w:pPr>
          </w:p>
          <w:p w14:paraId="340D4B57" w14:textId="77777777" w:rsidR="00F614B4" w:rsidRDefault="00F614B4" w:rsidP="004E4536">
            <w:pPr>
              <w:pStyle w:val="Introduction"/>
              <w:spacing w:after="0"/>
              <w:ind w:left="0"/>
              <w:rPr>
                <w:sz w:val="24"/>
                <w:szCs w:val="24"/>
              </w:rPr>
            </w:pPr>
            <w:r>
              <w:rPr>
                <w:sz w:val="24"/>
                <w:szCs w:val="24"/>
              </w:rPr>
              <w:t xml:space="preserve">February 1, 2024 </w:t>
            </w:r>
          </w:p>
          <w:p w14:paraId="7D101CE5" w14:textId="77777777" w:rsidR="00F614B4" w:rsidRPr="0013225F" w:rsidRDefault="00F614B4" w:rsidP="004E4536">
            <w:pPr>
              <w:pStyle w:val="Introduction"/>
              <w:spacing w:after="0"/>
              <w:ind w:left="0"/>
              <w:rPr>
                <w:sz w:val="24"/>
                <w:szCs w:val="24"/>
              </w:rPr>
            </w:pPr>
            <w:r>
              <w:rPr>
                <w:sz w:val="24"/>
                <w:szCs w:val="24"/>
              </w:rPr>
              <w:t xml:space="preserve">Initial List of eligible cases including Misdemeanors, petty offenses and drug convictions (18-18-) must be generated by SCAO, retroactive to 1/1/1998 (statewide ICON rollout).  Historical cases that exist only in the forms of paper, microfiche, disc, state archives, and historical ledgers will not be included. A Defendant may still petition to seal such a case/ledger entry. </w:t>
            </w:r>
          </w:p>
          <w:p w14:paraId="6E318AA7" w14:textId="77777777" w:rsidR="00F614B4" w:rsidRDefault="00F614B4" w:rsidP="004E4536">
            <w:pPr>
              <w:ind w:left="720"/>
              <w:rPr>
                <w:sz w:val="24"/>
                <w:szCs w:val="24"/>
              </w:rPr>
            </w:pPr>
          </w:p>
          <w:p w14:paraId="7DA12678" w14:textId="77777777" w:rsidR="00F614B4" w:rsidRDefault="00F614B4" w:rsidP="004E4536">
            <w:pPr>
              <w:ind w:left="720"/>
              <w:rPr>
                <w:sz w:val="24"/>
                <w:szCs w:val="24"/>
              </w:rPr>
            </w:pPr>
          </w:p>
          <w:p w14:paraId="2A4DC8E6" w14:textId="77777777" w:rsidR="00F614B4" w:rsidRDefault="00F614B4" w:rsidP="00F614B4">
            <w:pPr>
              <w:ind w:left="0"/>
              <w:rPr>
                <w:sz w:val="24"/>
                <w:szCs w:val="24"/>
              </w:rPr>
            </w:pPr>
            <w:r>
              <w:rPr>
                <w:sz w:val="24"/>
                <w:szCs w:val="24"/>
              </w:rPr>
              <w:t>July 1, 2025</w:t>
            </w:r>
          </w:p>
          <w:p w14:paraId="0520EA69" w14:textId="77777777" w:rsidR="00F614B4" w:rsidRDefault="00F614B4" w:rsidP="004E4536">
            <w:pPr>
              <w:rPr>
                <w:sz w:val="24"/>
                <w:szCs w:val="24"/>
              </w:rPr>
            </w:pPr>
            <w:r>
              <w:rPr>
                <w:sz w:val="24"/>
                <w:szCs w:val="24"/>
              </w:rPr>
              <w:t xml:space="preserve">           </w:t>
            </w:r>
          </w:p>
          <w:p w14:paraId="5ACD833A" w14:textId="77777777" w:rsidR="00F614B4" w:rsidRDefault="00F614B4" w:rsidP="004E4536">
            <w:pPr>
              <w:ind w:left="720"/>
              <w:rPr>
                <w:sz w:val="24"/>
                <w:szCs w:val="24"/>
              </w:rPr>
            </w:pPr>
            <w:r>
              <w:rPr>
                <w:sz w:val="24"/>
                <w:szCs w:val="24"/>
              </w:rPr>
              <w:t xml:space="preserve">By this date, felony convictions that are not already included in quarter list must be included in the 7/1/2025 list, and in each quarterly list thereafter. </w:t>
            </w:r>
          </w:p>
          <w:p w14:paraId="1930340B" w14:textId="77777777" w:rsidR="00F614B4" w:rsidRPr="008710C5" w:rsidRDefault="00F614B4" w:rsidP="004E4536">
            <w:pPr>
              <w:rPr>
                <w:sz w:val="24"/>
                <w:szCs w:val="24"/>
              </w:rPr>
            </w:pPr>
          </w:p>
          <w:p w14:paraId="69495A04" w14:textId="77777777" w:rsidR="00F614B4" w:rsidRPr="008710C5" w:rsidRDefault="00F614B4" w:rsidP="004E4536">
            <w:pPr>
              <w:rPr>
                <w:sz w:val="24"/>
                <w:szCs w:val="24"/>
              </w:rPr>
            </w:pPr>
            <w:r w:rsidRPr="008710C5">
              <w:rPr>
                <w:sz w:val="24"/>
                <w:szCs w:val="24"/>
              </w:rPr>
              <w:t xml:space="preserve"> </w:t>
            </w:r>
          </w:p>
          <w:p w14:paraId="41414DE1" w14:textId="77777777" w:rsidR="00F614B4" w:rsidRDefault="00F614B4" w:rsidP="00F614B4">
            <w:pPr>
              <w:ind w:left="0"/>
              <w:rPr>
                <w:b/>
                <w:bCs/>
                <w:sz w:val="24"/>
                <w:szCs w:val="24"/>
              </w:rPr>
            </w:pPr>
          </w:p>
          <w:p w14:paraId="48EBCA5C" w14:textId="77777777" w:rsidR="00F614B4" w:rsidRDefault="00F614B4" w:rsidP="00F614B4">
            <w:pPr>
              <w:ind w:left="0"/>
              <w:rPr>
                <w:b/>
                <w:bCs/>
                <w:sz w:val="24"/>
                <w:szCs w:val="24"/>
              </w:rPr>
            </w:pPr>
          </w:p>
          <w:p w14:paraId="7586FDF6" w14:textId="77777777" w:rsidR="00F614B4" w:rsidRDefault="00F614B4" w:rsidP="00F614B4">
            <w:pPr>
              <w:ind w:left="0"/>
              <w:rPr>
                <w:b/>
                <w:bCs/>
                <w:sz w:val="24"/>
                <w:szCs w:val="24"/>
              </w:rPr>
            </w:pPr>
          </w:p>
          <w:p w14:paraId="146F30D3" w14:textId="77777777" w:rsidR="00F614B4" w:rsidRDefault="00F614B4" w:rsidP="00F614B4">
            <w:pPr>
              <w:ind w:left="0"/>
              <w:rPr>
                <w:b/>
                <w:bCs/>
                <w:sz w:val="24"/>
                <w:szCs w:val="24"/>
              </w:rPr>
            </w:pPr>
          </w:p>
          <w:p w14:paraId="02E5BD34" w14:textId="77777777" w:rsidR="00F614B4" w:rsidRDefault="00F614B4" w:rsidP="00F614B4">
            <w:pPr>
              <w:ind w:left="0"/>
              <w:rPr>
                <w:b/>
                <w:bCs/>
                <w:sz w:val="24"/>
                <w:szCs w:val="24"/>
              </w:rPr>
            </w:pPr>
          </w:p>
          <w:p w14:paraId="3E0F4B5B" w14:textId="08B0D4F0" w:rsidR="00F614B4" w:rsidRPr="006357E5" w:rsidRDefault="00F614B4" w:rsidP="00F614B4">
            <w:pPr>
              <w:ind w:left="0"/>
              <w:rPr>
                <w:b/>
                <w:bCs/>
                <w:sz w:val="24"/>
                <w:szCs w:val="24"/>
              </w:rPr>
            </w:pPr>
            <w:r>
              <w:rPr>
                <w:b/>
                <w:bCs/>
                <w:sz w:val="24"/>
                <w:szCs w:val="24"/>
              </w:rPr>
              <w:lastRenderedPageBreak/>
              <w:t xml:space="preserve">Schedule for </w:t>
            </w:r>
            <w:r w:rsidRPr="006357E5">
              <w:rPr>
                <w:b/>
                <w:bCs/>
                <w:sz w:val="24"/>
                <w:szCs w:val="24"/>
              </w:rPr>
              <w:t xml:space="preserve">Quarterly Received Lists from Judicial </w:t>
            </w:r>
          </w:p>
          <w:p w14:paraId="6BCABE38" w14:textId="77777777" w:rsidR="00F614B4" w:rsidRPr="008710C5" w:rsidRDefault="00F614B4" w:rsidP="004E4536">
            <w:pPr>
              <w:rPr>
                <w:sz w:val="24"/>
                <w:szCs w:val="24"/>
              </w:rPr>
            </w:pPr>
          </w:p>
          <w:p w14:paraId="5BF05437" w14:textId="77777777" w:rsidR="00F614B4" w:rsidRPr="00445E9F" w:rsidRDefault="00F614B4" w:rsidP="00F614B4">
            <w:pPr>
              <w:ind w:left="0"/>
              <w:rPr>
                <w:sz w:val="24"/>
                <w:szCs w:val="24"/>
                <w:u w:val="single"/>
              </w:rPr>
            </w:pPr>
            <w:r w:rsidRPr="00445E9F">
              <w:rPr>
                <w:sz w:val="24"/>
                <w:szCs w:val="24"/>
                <w:u w:val="single"/>
              </w:rPr>
              <w:t>2024</w:t>
            </w:r>
          </w:p>
          <w:p w14:paraId="2DDBB526" w14:textId="77777777" w:rsidR="00F614B4" w:rsidRPr="008710C5" w:rsidRDefault="00F614B4" w:rsidP="00F614B4">
            <w:pPr>
              <w:ind w:left="0"/>
              <w:rPr>
                <w:sz w:val="24"/>
                <w:szCs w:val="24"/>
              </w:rPr>
            </w:pPr>
            <w:r w:rsidRPr="008710C5">
              <w:rPr>
                <w:sz w:val="24"/>
                <w:szCs w:val="24"/>
              </w:rPr>
              <w:t>February 1, 2024 (late quarterly start so skipping April)</w:t>
            </w:r>
          </w:p>
          <w:p w14:paraId="60C12D3F" w14:textId="77777777" w:rsidR="00F614B4" w:rsidRPr="008710C5" w:rsidRDefault="00F614B4" w:rsidP="00F614B4">
            <w:pPr>
              <w:ind w:left="0"/>
              <w:rPr>
                <w:sz w:val="24"/>
                <w:szCs w:val="24"/>
              </w:rPr>
            </w:pPr>
            <w:r w:rsidRPr="008710C5">
              <w:rPr>
                <w:sz w:val="24"/>
                <w:szCs w:val="24"/>
              </w:rPr>
              <w:t xml:space="preserve">July 1, 2024 </w:t>
            </w:r>
          </w:p>
          <w:p w14:paraId="6DF1BDCC" w14:textId="77777777" w:rsidR="00F614B4" w:rsidRPr="008710C5" w:rsidRDefault="00F614B4" w:rsidP="00F614B4">
            <w:pPr>
              <w:ind w:left="0"/>
              <w:rPr>
                <w:sz w:val="24"/>
                <w:szCs w:val="24"/>
              </w:rPr>
            </w:pPr>
            <w:r w:rsidRPr="008710C5">
              <w:rPr>
                <w:sz w:val="24"/>
                <w:szCs w:val="24"/>
              </w:rPr>
              <w:t>October 1, 2024</w:t>
            </w:r>
          </w:p>
          <w:p w14:paraId="6E0B3B3C" w14:textId="77777777" w:rsidR="00F614B4" w:rsidRPr="008710C5" w:rsidRDefault="00F614B4" w:rsidP="00F614B4">
            <w:pPr>
              <w:ind w:left="0"/>
              <w:rPr>
                <w:sz w:val="24"/>
                <w:szCs w:val="24"/>
              </w:rPr>
            </w:pPr>
          </w:p>
          <w:p w14:paraId="3FEC5E04" w14:textId="77777777" w:rsidR="00F614B4" w:rsidRPr="00445E9F" w:rsidRDefault="00F614B4" w:rsidP="00F614B4">
            <w:pPr>
              <w:ind w:left="0"/>
              <w:rPr>
                <w:sz w:val="24"/>
                <w:szCs w:val="24"/>
                <w:u w:val="single"/>
              </w:rPr>
            </w:pPr>
            <w:r w:rsidRPr="00445E9F">
              <w:rPr>
                <w:sz w:val="24"/>
                <w:szCs w:val="24"/>
                <w:u w:val="single"/>
              </w:rPr>
              <w:t>2025</w:t>
            </w:r>
          </w:p>
          <w:p w14:paraId="69DF849C" w14:textId="77777777" w:rsidR="00F614B4" w:rsidRPr="008710C5" w:rsidRDefault="00F614B4" w:rsidP="00F614B4">
            <w:pPr>
              <w:ind w:left="0"/>
              <w:rPr>
                <w:sz w:val="24"/>
                <w:szCs w:val="24"/>
              </w:rPr>
            </w:pPr>
            <w:r w:rsidRPr="008710C5">
              <w:rPr>
                <w:sz w:val="24"/>
                <w:szCs w:val="24"/>
              </w:rPr>
              <w:t>January 1, 2025</w:t>
            </w:r>
          </w:p>
          <w:p w14:paraId="3EEF479D" w14:textId="77777777" w:rsidR="00F614B4" w:rsidRPr="008710C5" w:rsidRDefault="00F614B4" w:rsidP="00F614B4">
            <w:pPr>
              <w:ind w:left="0"/>
              <w:rPr>
                <w:sz w:val="24"/>
                <w:szCs w:val="24"/>
              </w:rPr>
            </w:pPr>
            <w:r w:rsidRPr="008710C5">
              <w:rPr>
                <w:sz w:val="24"/>
                <w:szCs w:val="24"/>
              </w:rPr>
              <w:t>April 1, 2025</w:t>
            </w:r>
          </w:p>
          <w:p w14:paraId="7C9B1DEF" w14:textId="77777777" w:rsidR="00F614B4" w:rsidRPr="008710C5" w:rsidRDefault="00F614B4" w:rsidP="00F614B4">
            <w:pPr>
              <w:ind w:left="0"/>
              <w:rPr>
                <w:sz w:val="24"/>
                <w:szCs w:val="24"/>
              </w:rPr>
            </w:pPr>
            <w:r w:rsidRPr="008710C5">
              <w:rPr>
                <w:sz w:val="24"/>
                <w:szCs w:val="24"/>
              </w:rPr>
              <w:t>July 1, 2025</w:t>
            </w:r>
            <w:r>
              <w:rPr>
                <w:sz w:val="24"/>
                <w:szCs w:val="24"/>
              </w:rPr>
              <w:t xml:space="preserve"> (Start felony convictions that are already not included will be in lists).</w:t>
            </w:r>
          </w:p>
          <w:p w14:paraId="65D85A19" w14:textId="77777777" w:rsidR="00F614B4" w:rsidRPr="008710C5" w:rsidRDefault="00F614B4" w:rsidP="00F614B4">
            <w:pPr>
              <w:ind w:left="0"/>
              <w:rPr>
                <w:sz w:val="24"/>
                <w:szCs w:val="24"/>
              </w:rPr>
            </w:pPr>
            <w:r w:rsidRPr="008710C5">
              <w:rPr>
                <w:sz w:val="24"/>
                <w:szCs w:val="24"/>
              </w:rPr>
              <w:t>October 1, 2025</w:t>
            </w:r>
          </w:p>
          <w:p w14:paraId="38057016" w14:textId="77777777" w:rsidR="00F614B4" w:rsidRDefault="00F614B4" w:rsidP="004E4536">
            <w:pPr>
              <w:rPr>
                <w:sz w:val="24"/>
                <w:szCs w:val="24"/>
              </w:rPr>
            </w:pPr>
          </w:p>
          <w:p w14:paraId="660765E7" w14:textId="77777777" w:rsidR="00F614B4" w:rsidRPr="00394F0C" w:rsidRDefault="00F614B4" w:rsidP="00F614B4">
            <w:pPr>
              <w:ind w:left="0"/>
              <w:rPr>
                <w:b/>
                <w:bCs/>
                <w:sz w:val="24"/>
              </w:rPr>
            </w:pPr>
            <w:r w:rsidRPr="00394F0C">
              <w:rPr>
                <w:b/>
                <w:bCs/>
                <w:sz w:val="24"/>
              </w:rPr>
              <w:t>DA’s Process to</w:t>
            </w:r>
            <w:r>
              <w:rPr>
                <w:b/>
                <w:bCs/>
                <w:sz w:val="24"/>
              </w:rPr>
              <w:t xml:space="preserve"> E-File an</w:t>
            </w:r>
            <w:r w:rsidRPr="00394F0C">
              <w:rPr>
                <w:b/>
                <w:bCs/>
                <w:sz w:val="24"/>
              </w:rPr>
              <w:t xml:space="preserve"> Object</w:t>
            </w:r>
            <w:r>
              <w:rPr>
                <w:b/>
                <w:bCs/>
                <w:sz w:val="24"/>
              </w:rPr>
              <w:t>ion to an Auto Sealing case through Action</w:t>
            </w:r>
            <w:r w:rsidRPr="00394F0C">
              <w:rPr>
                <w:b/>
                <w:bCs/>
                <w:sz w:val="24"/>
              </w:rPr>
              <w:t xml:space="preserve"> </w:t>
            </w:r>
          </w:p>
          <w:p w14:paraId="44DD30A0" w14:textId="77777777" w:rsidR="00F614B4" w:rsidRDefault="00F614B4" w:rsidP="004E4536">
            <w:pPr>
              <w:pStyle w:val="ListParagraph"/>
              <w:rPr>
                <w:sz w:val="24"/>
              </w:rPr>
            </w:pPr>
          </w:p>
          <w:p w14:paraId="749F3E91" w14:textId="77777777" w:rsidR="00F614B4" w:rsidRDefault="00F614B4" w:rsidP="00F614B4">
            <w:pPr>
              <w:pStyle w:val="ListParagraph"/>
              <w:numPr>
                <w:ilvl w:val="0"/>
                <w:numId w:val="14"/>
              </w:numPr>
              <w:spacing w:after="240"/>
              <w:contextualSpacing w:val="0"/>
              <w:rPr>
                <w:sz w:val="24"/>
              </w:rPr>
            </w:pPr>
            <w:r>
              <w:rPr>
                <w:sz w:val="24"/>
              </w:rPr>
              <w:t>Review Received Spreadsheet of cases sent by CDAC</w:t>
            </w:r>
          </w:p>
          <w:p w14:paraId="1C3035B7" w14:textId="77777777" w:rsidR="00F614B4" w:rsidRDefault="00F614B4" w:rsidP="00F614B4">
            <w:pPr>
              <w:pStyle w:val="ListParagraph"/>
              <w:numPr>
                <w:ilvl w:val="0"/>
                <w:numId w:val="14"/>
              </w:numPr>
              <w:spacing w:after="240"/>
              <w:contextualSpacing w:val="0"/>
              <w:rPr>
                <w:sz w:val="24"/>
              </w:rPr>
            </w:pPr>
            <w:r>
              <w:rPr>
                <w:sz w:val="24"/>
              </w:rPr>
              <w:t xml:space="preserve">Access in Action any case that the district wishes to file an objection on.  Select “Object to Auto Sealing: under the Case Doc’s drop-down menu on any filed case. </w:t>
            </w:r>
          </w:p>
          <w:p w14:paraId="00897CD5" w14:textId="77777777" w:rsidR="00F614B4" w:rsidRDefault="00F614B4" w:rsidP="00F614B4">
            <w:pPr>
              <w:pStyle w:val="ListParagraph"/>
              <w:numPr>
                <w:ilvl w:val="0"/>
                <w:numId w:val="14"/>
              </w:numPr>
              <w:spacing w:after="240"/>
              <w:contextualSpacing w:val="0"/>
              <w:rPr>
                <w:sz w:val="24"/>
              </w:rPr>
            </w:pPr>
            <w:r>
              <w:rPr>
                <w:sz w:val="24"/>
              </w:rPr>
              <w:t>This will create and launch the “Objection to Auto Sealing” filing on the E-Filing form.  users will use Action accessing the case- and going to Case Doc’s Dropdown menu, selecting Object to Auto Sealing.</w:t>
            </w:r>
          </w:p>
          <w:p w14:paraId="3586B891" w14:textId="08D55B02" w:rsidR="00F614B4" w:rsidRDefault="00F614B4" w:rsidP="00F614B4">
            <w:pPr>
              <w:pStyle w:val="ListParagraph"/>
              <w:numPr>
                <w:ilvl w:val="0"/>
                <w:numId w:val="14"/>
              </w:numPr>
              <w:spacing w:after="240"/>
              <w:contextualSpacing w:val="0"/>
              <w:rPr>
                <w:sz w:val="24"/>
              </w:rPr>
            </w:pPr>
            <w:r>
              <w:rPr>
                <w:sz w:val="24"/>
              </w:rPr>
              <w:t xml:space="preserve">Users are required to select at least one of the five objection reasons before filing. Users will highlight document and click on “Edit” this opens the document and the five options are displayed. The user will check box the objection reason and then needs to click on the </w:t>
            </w:r>
            <w:r w:rsidRPr="007F2260">
              <w:rPr>
                <w:b/>
                <w:bCs/>
                <w:sz w:val="24"/>
              </w:rPr>
              <w:t>SAVE icon</w:t>
            </w:r>
            <w:r>
              <w:rPr>
                <w:sz w:val="24"/>
              </w:rPr>
              <w:t xml:space="preserve"> on the file and then close it. </w:t>
            </w:r>
          </w:p>
          <w:p w14:paraId="0C636D92" w14:textId="31987311" w:rsidR="00F614B4" w:rsidRDefault="00F614B4" w:rsidP="00F614B4">
            <w:pPr>
              <w:pStyle w:val="ListParagraph"/>
              <w:numPr>
                <w:ilvl w:val="0"/>
                <w:numId w:val="14"/>
              </w:numPr>
              <w:spacing w:after="240"/>
              <w:contextualSpacing w:val="0"/>
              <w:rPr>
                <w:sz w:val="24"/>
              </w:rPr>
            </w:pPr>
            <w:r>
              <w:rPr>
                <w:sz w:val="24"/>
              </w:rPr>
              <w:t>E-File the document.  This removes the case from auto sealing using the document type paired with template.</w:t>
            </w:r>
          </w:p>
          <w:p w14:paraId="5D6F1F47" w14:textId="7BA95F3F" w:rsidR="00F614B4" w:rsidRPr="007237E8" w:rsidRDefault="00F614B4" w:rsidP="00F614B4">
            <w:pPr>
              <w:pStyle w:val="ListParagraph"/>
              <w:numPr>
                <w:ilvl w:val="0"/>
                <w:numId w:val="14"/>
              </w:numPr>
              <w:spacing w:after="240"/>
              <w:contextualSpacing w:val="0"/>
              <w:rPr>
                <w:sz w:val="24"/>
              </w:rPr>
            </w:pPr>
            <w:r>
              <w:rPr>
                <w:sz w:val="24"/>
              </w:rPr>
              <w:t>The Court will then mail notice to the defendant informing that the case will not be sealed, and defendant may request a hearing.  If accepted the court will set a hearing on petition to seal (court event- HPSL) If the defendant does not request a hearing, the case remains unsealed.</w:t>
            </w:r>
          </w:p>
        </w:tc>
      </w:tr>
      <w:tr w:rsidR="00F614B4" w:rsidRPr="005246F6" w14:paraId="4610B8A7" w14:textId="77777777" w:rsidTr="00F614B4">
        <w:trPr>
          <w:trHeight w:val="539"/>
        </w:trPr>
        <w:tc>
          <w:tcPr>
            <w:tcW w:w="2996" w:type="dxa"/>
            <w:gridSpan w:val="2"/>
            <w:vAlign w:val="center"/>
          </w:tcPr>
          <w:p w14:paraId="77F32649" w14:textId="7F9549C4" w:rsidR="00F614B4" w:rsidRPr="00AE067E" w:rsidRDefault="00F614B4" w:rsidP="004E4536">
            <w:r>
              <w:rPr>
                <w:noProof/>
              </w:rPr>
              <w:lastRenderedPageBreak/>
              <mc:AlternateContent>
                <mc:Choice Requires="wps">
                  <w:drawing>
                    <wp:anchor distT="0" distB="0" distL="114300" distR="114300" simplePos="0" relativeHeight="251760640" behindDoc="0" locked="0" layoutInCell="1" allowOverlap="1" wp14:anchorId="0BBCA748" wp14:editId="52E8E972">
                      <wp:simplePos x="0" y="0"/>
                      <wp:positionH relativeFrom="column">
                        <wp:posOffset>1821180</wp:posOffset>
                      </wp:positionH>
                      <wp:positionV relativeFrom="paragraph">
                        <wp:posOffset>4302760</wp:posOffset>
                      </wp:positionV>
                      <wp:extent cx="666750" cy="288925"/>
                      <wp:effectExtent l="20955" t="67310" r="45720" b="15240"/>
                      <wp:wrapNone/>
                      <wp:docPr id="53321529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2889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1E5577" id="_x0000_t32" coordsize="21600,21600" o:spt="32" o:oned="t" path="m,l21600,21600e" filled="f">
                      <v:path arrowok="t" fillok="f" o:connecttype="none"/>
                      <o:lock v:ext="edit" shapetype="t"/>
                    </v:shapetype>
                    <v:shape id="Straight Arrow Connector 4" o:spid="_x0000_s1026" type="#_x0000_t32" style="position:absolute;margin-left:143.4pt;margin-top:338.8pt;width:52.5pt;height:22.7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" strokecolor="red" strokeweight="2.25pt">
                      <v:stroke endarrow="block"/>
                    </v:shape>
                  </w:pict>
                </mc:Fallback>
              </mc:AlternateContent>
            </w:r>
            <w:r>
              <w:rPr>
                <w:noProof/>
              </w:rPr>
              <mc:AlternateContent>
                <mc:Choice Requires="wps">
                  <w:drawing>
                    <wp:anchor distT="0" distB="0" distL="114300" distR="114300" simplePos="0" relativeHeight="251759616" behindDoc="0" locked="0" layoutInCell="1" allowOverlap="1" wp14:anchorId="5F6A203D" wp14:editId="016B497B">
                      <wp:simplePos x="0" y="0"/>
                      <wp:positionH relativeFrom="column">
                        <wp:posOffset>2392680</wp:posOffset>
                      </wp:positionH>
                      <wp:positionV relativeFrom="paragraph">
                        <wp:posOffset>4084955</wp:posOffset>
                      </wp:positionV>
                      <wp:extent cx="552450" cy="266700"/>
                      <wp:effectExtent l="20955" t="15875" r="17145" b="22225"/>
                      <wp:wrapNone/>
                      <wp:docPr id="167418217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67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167C36" id="Oval 3" o:spid="_x0000_s1026" style="position:absolute;margin-left:188.4pt;margin-top:321.65pt;width:43.5pt;height: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" filled="f" strokecolor="red" strokeweight="2.25pt"/>
                  </w:pict>
                </mc:Fallback>
              </mc:AlternateContent>
            </w:r>
            <w:r>
              <w:rPr>
                <w:noProof/>
                <w:sz w:val="24"/>
              </w:rPr>
              <mc:AlternateContent>
                <mc:Choice Requires="wps">
                  <w:drawing>
                    <wp:anchor distT="0" distB="0" distL="114300" distR="114300" simplePos="0" relativeHeight="251757568" behindDoc="0" locked="0" layoutInCell="1" allowOverlap="1" wp14:anchorId="128B7964" wp14:editId="2DD3E1DB">
                      <wp:simplePos x="0" y="0"/>
                      <wp:positionH relativeFrom="column">
                        <wp:posOffset>1110615</wp:posOffset>
                      </wp:positionH>
                      <wp:positionV relativeFrom="paragraph">
                        <wp:posOffset>1180465</wp:posOffset>
                      </wp:positionV>
                      <wp:extent cx="3402330" cy="702310"/>
                      <wp:effectExtent l="34290" t="21590" r="20955" b="76200"/>
                      <wp:wrapNone/>
                      <wp:docPr id="127949262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2330" cy="70231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A61CE" id="Straight Arrow Connector 5" o:spid="_x0000_s1026" type="#_x0000_t32" style="position:absolute;margin-left:87.45pt;margin-top:92.95pt;width:267.9pt;height:55.3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" strokecolor="red" strokeweight="2.25pt">
                      <v:stroke endarrow="block"/>
                    </v:shape>
                  </w:pict>
                </mc:Fallback>
              </mc:AlternateContent>
            </w:r>
            <w:r w:rsidRPr="007237E8">
              <w:rPr>
                <w:noProof/>
              </w:rPr>
              <w:drawing>
                <wp:anchor distT="0" distB="0" distL="114300" distR="114300" simplePos="0" relativeHeight="251758592" behindDoc="0" locked="0" layoutInCell="1" allowOverlap="1" wp14:anchorId="66755006" wp14:editId="72F28CF3">
                  <wp:simplePos x="0" y="0"/>
                  <wp:positionH relativeFrom="column">
                    <wp:posOffset>7620</wp:posOffset>
                  </wp:positionH>
                  <wp:positionV relativeFrom="paragraph">
                    <wp:posOffset>1868170</wp:posOffset>
                  </wp:positionV>
                  <wp:extent cx="5838825" cy="4410075"/>
                  <wp:effectExtent l="76200" t="76200" r="142875" b="142875"/>
                  <wp:wrapSquare wrapText="bothSides"/>
                  <wp:docPr id="1319820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20277" name=""/>
                          <pic:cNvPicPr/>
                        </pic:nvPicPr>
                        <pic:blipFill rotWithShape="1">
                          <a:blip r:embed="rId17">
                            <a:extLst>
                              <a:ext uri="{28A0092B-C50C-407E-A947-70E740481C1C}">
                                <a14:useLocalDpi xmlns:a14="http://schemas.microsoft.com/office/drawing/2010/main" val="0"/>
                              </a:ext>
                            </a:extLst>
                          </a:blip>
                          <a:srcRect l="1724" t="4425" r="2204" b="2428"/>
                          <a:stretch/>
                        </pic:blipFill>
                        <pic:spPr bwMode="auto">
                          <a:xfrm>
                            <a:off x="0" y="0"/>
                            <a:ext cx="5838825" cy="44100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5E9F">
              <w:rPr>
                <w:noProof/>
                <w:sz w:val="24"/>
              </w:rPr>
              <w:drawing>
                <wp:anchor distT="0" distB="0" distL="114300" distR="114300" simplePos="0" relativeHeight="251748352" behindDoc="0" locked="0" layoutInCell="1" allowOverlap="1" wp14:anchorId="358A72FF" wp14:editId="4C92BCA5">
                  <wp:simplePos x="0" y="0"/>
                  <wp:positionH relativeFrom="column">
                    <wp:posOffset>3874770</wp:posOffset>
                  </wp:positionH>
                  <wp:positionV relativeFrom="paragraph">
                    <wp:posOffset>-1457325</wp:posOffset>
                  </wp:positionV>
                  <wp:extent cx="1947545" cy="1343025"/>
                  <wp:effectExtent l="76200" t="76200" r="109855" b="123825"/>
                  <wp:wrapSquare wrapText="bothSides"/>
                  <wp:docPr id="1805030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30176" name=""/>
                          <pic:cNvPicPr/>
                        </pic:nvPicPr>
                        <pic:blipFill>
                          <a:blip r:embed="rId18">
                            <a:extLst>
                              <a:ext uri="{28A0092B-C50C-407E-A947-70E740481C1C}">
                                <a14:useLocalDpi xmlns:a14="http://schemas.microsoft.com/office/drawing/2010/main" val="0"/>
                              </a:ext>
                            </a:extLst>
                          </a:blip>
                          <a:stretch>
                            <a:fillRect/>
                          </a:stretch>
                        </pic:blipFill>
                        <pic:spPr>
                          <a:xfrm>
                            <a:off x="0" y="0"/>
                            <a:ext cx="1947545" cy="1343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F614B4" w:rsidRPr="005246F6" w14:paraId="7963F091" w14:textId="77777777" w:rsidTr="00F614B4">
        <w:trPr>
          <w:trHeight w:val="6155"/>
        </w:trPr>
        <w:tc>
          <w:tcPr>
            <w:tcW w:w="1954" w:type="dxa"/>
          </w:tcPr>
          <w:p w14:paraId="0A88BB82" w14:textId="31719CD0" w:rsidR="00F614B4" w:rsidRPr="005246F6" w:rsidRDefault="00F614B4" w:rsidP="004E4536">
            <w:pPr>
              <w:pStyle w:val="Introduction"/>
            </w:pPr>
            <w:r>
              <w:rPr>
                <w:noProof/>
              </w:rPr>
              <w:lastRenderedPageBreak/>
              <mc:AlternateContent>
                <mc:Choice Requires="wps">
                  <w:drawing>
                    <wp:anchor distT="0" distB="0" distL="114300" distR="114300" simplePos="0" relativeHeight="251762688" behindDoc="0" locked="0" layoutInCell="1" allowOverlap="1" wp14:anchorId="0563AF03" wp14:editId="4D2A1D1B">
                      <wp:simplePos x="0" y="0"/>
                      <wp:positionH relativeFrom="column">
                        <wp:posOffset>650875</wp:posOffset>
                      </wp:positionH>
                      <wp:positionV relativeFrom="paragraph">
                        <wp:posOffset>152400</wp:posOffset>
                      </wp:positionV>
                      <wp:extent cx="514350" cy="5010150"/>
                      <wp:effectExtent l="8890" t="28575" r="57785" b="9525"/>
                      <wp:wrapNone/>
                      <wp:docPr id="5672106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350" cy="50101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5AB2B" id="Straight Arrow Connector 2" o:spid="_x0000_s1026" type="#_x0000_t32" style="position:absolute;margin-left:51.25pt;margin-top:12pt;width:40.5pt;height:394.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" strokecolor="red">
                      <v:stroke endarrow="block"/>
                    </v:shape>
                  </w:pict>
                </mc:Fallback>
              </mc:AlternateContent>
            </w:r>
            <w:r w:rsidRPr="00A53FFB">
              <w:rPr>
                <w:noProof/>
              </w:rPr>
              <w:drawing>
                <wp:anchor distT="0" distB="0" distL="114300" distR="114300" simplePos="0" relativeHeight="251761664" behindDoc="0" locked="0" layoutInCell="1" allowOverlap="1" wp14:anchorId="3D25D966" wp14:editId="37C429E9">
                  <wp:simplePos x="0" y="0"/>
                  <wp:positionH relativeFrom="column">
                    <wp:posOffset>7620</wp:posOffset>
                  </wp:positionH>
                  <wp:positionV relativeFrom="paragraph">
                    <wp:posOffset>932180</wp:posOffset>
                  </wp:positionV>
                  <wp:extent cx="5495925" cy="6764020"/>
                  <wp:effectExtent l="76200" t="76200" r="142875" b="132080"/>
                  <wp:wrapSquare wrapText="bothSides"/>
                  <wp:docPr id="936336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36699" name=""/>
                          <pic:cNvPicPr/>
                        </pic:nvPicPr>
                        <pic:blipFill>
                          <a:blip r:embed="rId19">
                            <a:extLst>
                              <a:ext uri="{28A0092B-C50C-407E-A947-70E740481C1C}">
                                <a14:useLocalDpi xmlns:a14="http://schemas.microsoft.com/office/drawing/2010/main" val="0"/>
                              </a:ext>
                            </a:extLst>
                          </a:blip>
                          <a:stretch>
                            <a:fillRect/>
                          </a:stretch>
                        </pic:blipFill>
                        <pic:spPr>
                          <a:xfrm>
                            <a:off x="0" y="0"/>
                            <a:ext cx="5495925" cy="6764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23C93">
              <w:rPr>
                <w:noProof/>
              </w:rPr>
              <w:drawing>
                <wp:anchor distT="0" distB="0" distL="114300" distR="114300" simplePos="0" relativeHeight="251752448" behindDoc="0" locked="0" layoutInCell="1" allowOverlap="1" wp14:anchorId="3869B8D5" wp14:editId="585E9E70">
                  <wp:simplePos x="0" y="0"/>
                  <wp:positionH relativeFrom="column">
                    <wp:posOffset>-375285</wp:posOffset>
                  </wp:positionH>
                  <wp:positionV relativeFrom="paragraph">
                    <wp:posOffset>-318770</wp:posOffset>
                  </wp:positionV>
                  <wp:extent cx="6543675" cy="731189"/>
                  <wp:effectExtent l="0" t="0" r="0" b="0"/>
                  <wp:wrapNone/>
                  <wp:docPr id="101990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07249" name=""/>
                          <pic:cNvPicPr/>
                        </pic:nvPicPr>
                        <pic:blipFill>
                          <a:blip r:embed="rId20">
                            <a:extLst>
                              <a:ext uri="{28A0092B-C50C-407E-A947-70E740481C1C}">
                                <a14:useLocalDpi xmlns:a14="http://schemas.microsoft.com/office/drawing/2010/main" val="0"/>
                              </a:ext>
                            </a:extLst>
                          </a:blip>
                          <a:stretch>
                            <a:fillRect/>
                          </a:stretch>
                        </pic:blipFill>
                        <pic:spPr>
                          <a:xfrm>
                            <a:off x="0" y="0"/>
                            <a:ext cx="6543675" cy="731189"/>
                          </a:xfrm>
                          <a:prstGeom prst="rect">
                            <a:avLst/>
                          </a:prstGeom>
                        </pic:spPr>
                      </pic:pic>
                    </a:graphicData>
                  </a:graphic>
                  <wp14:sizeRelH relativeFrom="page">
                    <wp14:pctWidth>0</wp14:pctWidth>
                  </wp14:sizeRelH>
                  <wp14:sizeRelV relativeFrom="page">
                    <wp14:pctHeight>0</wp14:pctHeight>
                  </wp14:sizeRelV>
                </wp:anchor>
              </w:drawing>
            </w:r>
          </w:p>
        </w:tc>
        <w:tc>
          <w:tcPr>
            <w:tcW w:w="1041" w:type="dxa"/>
          </w:tcPr>
          <w:p w14:paraId="3A8E1FBA" w14:textId="467B8E5D" w:rsidR="00F614B4" w:rsidRPr="005246F6" w:rsidRDefault="00F614B4" w:rsidP="004E4536"/>
        </w:tc>
      </w:tr>
    </w:tbl>
    <w:p w14:paraId="33AA972C" w14:textId="3AE85053" w:rsidR="00F614B4" w:rsidRDefault="00F614B4" w:rsidP="00BB2FE8">
      <w:pPr>
        <w:spacing w:after="0" w:line="240" w:lineRule="auto"/>
        <w:rPr>
          <w:b/>
          <w:sz w:val="24"/>
          <w:szCs w:val="24"/>
        </w:rPr>
      </w:pPr>
      <w:r>
        <w:rPr>
          <w:noProof/>
        </w:rPr>
        <mc:AlternateContent>
          <mc:Choice Requires="wps">
            <w:drawing>
              <wp:anchor distT="0" distB="0" distL="114300" distR="114300" simplePos="0" relativeHeight="251755520" behindDoc="0" locked="0" layoutInCell="1" allowOverlap="1" wp14:anchorId="5C3DBA50" wp14:editId="2D60B5B3">
                <wp:simplePos x="0" y="0"/>
                <wp:positionH relativeFrom="column">
                  <wp:posOffset>1045845</wp:posOffset>
                </wp:positionH>
                <wp:positionV relativeFrom="paragraph">
                  <wp:posOffset>-8152130</wp:posOffset>
                </wp:positionV>
                <wp:extent cx="419100" cy="457200"/>
                <wp:effectExtent l="18415" t="19050" r="19685" b="19050"/>
                <wp:wrapNone/>
                <wp:docPr id="51281691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7EFA0B" id="Oval 1" o:spid="_x0000_s1026" style="position:absolute;margin-left:82.35pt;margin-top:-641.9pt;width:33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" filled="f" strokecolor="red" strokeweight="2.25pt"/>
            </w:pict>
          </mc:Fallback>
        </mc:AlternateContent>
      </w:r>
    </w:p>
    <w:p w14:paraId="4EC4BB5E" w14:textId="5EF18652" w:rsidR="00BB2FE8" w:rsidRDefault="00F614B4" w:rsidP="00BB2FE8">
      <w:pPr>
        <w:spacing w:after="0" w:line="240" w:lineRule="auto"/>
        <w:jc w:val="center"/>
        <w:rPr>
          <w:sz w:val="44"/>
          <w:szCs w:val="44"/>
        </w:rPr>
      </w:pPr>
      <w:r>
        <w:rPr>
          <w:sz w:val="44"/>
          <w:szCs w:val="44"/>
        </w:rPr>
        <w:lastRenderedPageBreak/>
        <w:t>Case Outcome</w:t>
      </w:r>
      <w:r w:rsidR="007B312C">
        <w:rPr>
          <w:sz w:val="44"/>
          <w:szCs w:val="44"/>
        </w:rPr>
        <w:t>:</w:t>
      </w:r>
      <w:r>
        <w:rPr>
          <w:sz w:val="44"/>
          <w:szCs w:val="44"/>
        </w:rPr>
        <w:t xml:space="preserve"> Dismissed Case</w:t>
      </w:r>
    </w:p>
    <w:p w14:paraId="6C54E67A" w14:textId="54DE2B4F" w:rsidR="00BB2FE8" w:rsidRDefault="00BB2FE8" w:rsidP="00BB2FE8">
      <w:pPr>
        <w:spacing w:after="0" w:line="240" w:lineRule="auto"/>
        <w:jc w:val="center"/>
        <w:rPr>
          <w:sz w:val="44"/>
          <w:szCs w:val="44"/>
        </w:rPr>
      </w:pPr>
    </w:p>
    <w:p w14:paraId="357031F0" w14:textId="0368340F" w:rsidR="00C72EC5" w:rsidRDefault="00BB2FE8" w:rsidP="00C72EC5">
      <w:pPr>
        <w:spacing w:after="0" w:line="240" w:lineRule="auto"/>
        <w:rPr>
          <w:bCs/>
          <w:sz w:val="24"/>
          <w:szCs w:val="24"/>
        </w:rPr>
      </w:pPr>
      <w:r w:rsidRPr="00B66A67">
        <w:rPr>
          <w:b/>
          <w:sz w:val="24"/>
          <w:szCs w:val="24"/>
        </w:rPr>
        <w:t>Purpose:</w:t>
      </w:r>
      <w:r>
        <w:rPr>
          <w:b/>
          <w:sz w:val="24"/>
          <w:szCs w:val="24"/>
        </w:rPr>
        <w:t xml:space="preserve">  </w:t>
      </w:r>
      <w:r w:rsidR="00240E29">
        <w:rPr>
          <w:bCs/>
          <w:sz w:val="24"/>
          <w:szCs w:val="24"/>
        </w:rPr>
        <w:t xml:space="preserve"> </w:t>
      </w:r>
      <w:r w:rsidR="007B312C">
        <w:rPr>
          <w:bCs/>
          <w:sz w:val="24"/>
          <w:szCs w:val="24"/>
        </w:rPr>
        <w:t>New data fields of Case Outcome and Case Outcome Reason</w:t>
      </w:r>
      <w:r w:rsidR="00C72EC5">
        <w:rPr>
          <w:bCs/>
          <w:sz w:val="24"/>
          <w:szCs w:val="24"/>
        </w:rPr>
        <w:t xml:space="preserve">. </w:t>
      </w:r>
      <w:r w:rsidR="007B312C">
        <w:rPr>
          <w:bCs/>
          <w:sz w:val="24"/>
          <w:szCs w:val="24"/>
        </w:rPr>
        <w:t xml:space="preserve">The first case outcome that will be added </w:t>
      </w:r>
      <w:r w:rsidR="00C72EC5">
        <w:rPr>
          <w:bCs/>
          <w:sz w:val="24"/>
          <w:szCs w:val="24"/>
        </w:rPr>
        <w:t xml:space="preserve">for tracking is for a </w:t>
      </w:r>
      <w:r w:rsidR="007B312C">
        <w:rPr>
          <w:bCs/>
          <w:sz w:val="24"/>
          <w:szCs w:val="24"/>
        </w:rPr>
        <w:t xml:space="preserve">Dismissed Case. This is defined as all of the filed charges having a dismissed </w:t>
      </w:r>
      <w:r w:rsidR="00C72EC5">
        <w:rPr>
          <w:bCs/>
          <w:sz w:val="24"/>
          <w:szCs w:val="24"/>
        </w:rPr>
        <w:t xml:space="preserve">disposition </w:t>
      </w:r>
      <w:r w:rsidR="007B312C">
        <w:rPr>
          <w:bCs/>
          <w:sz w:val="24"/>
          <w:szCs w:val="24"/>
        </w:rPr>
        <w:t>type</w:t>
      </w:r>
      <w:r w:rsidR="00C72EC5">
        <w:rPr>
          <w:bCs/>
          <w:sz w:val="24"/>
          <w:szCs w:val="24"/>
        </w:rPr>
        <w:t xml:space="preserve"> entered onto them under the</w:t>
      </w:r>
      <w:r w:rsidR="007B312C">
        <w:rPr>
          <w:bCs/>
          <w:sz w:val="24"/>
          <w:szCs w:val="24"/>
        </w:rPr>
        <w:t xml:space="preserve"> </w:t>
      </w:r>
      <w:r w:rsidR="00C72EC5">
        <w:rPr>
          <w:bCs/>
          <w:sz w:val="24"/>
          <w:szCs w:val="24"/>
        </w:rPr>
        <w:t xml:space="preserve">Disposition tab of the case referencing the entire case has been dismissed. These are not required fields, but entry will aid in your districts data collection answering the questions- How many cases have we dismissed and what are the reasons for the case level dismissals.  </w:t>
      </w:r>
    </w:p>
    <w:p w14:paraId="350B931A" w14:textId="77777777" w:rsidR="00C72EC5" w:rsidRDefault="00C72EC5" w:rsidP="00BB2FE8">
      <w:pPr>
        <w:spacing w:after="0" w:line="240" w:lineRule="auto"/>
        <w:rPr>
          <w:bCs/>
          <w:sz w:val="24"/>
          <w:szCs w:val="24"/>
        </w:rPr>
      </w:pPr>
    </w:p>
    <w:p w14:paraId="101AD4A7" w14:textId="09058D54" w:rsidR="00BB2FE8" w:rsidRDefault="007B312C" w:rsidP="00BB2FE8">
      <w:pPr>
        <w:spacing w:after="0" w:line="240" w:lineRule="auto"/>
        <w:rPr>
          <w:sz w:val="24"/>
          <w:szCs w:val="24"/>
        </w:rPr>
      </w:pPr>
      <w:r>
        <w:rPr>
          <w:bCs/>
          <w:sz w:val="24"/>
          <w:szCs w:val="24"/>
        </w:rPr>
        <w:t xml:space="preserve">Additional Case Outcomes like Deferred will follow in subsequent releases.  </w:t>
      </w:r>
      <w:r w:rsidR="00C26778">
        <w:rPr>
          <w:bCs/>
          <w:sz w:val="24"/>
          <w:szCs w:val="24"/>
        </w:rPr>
        <w:t xml:space="preserve"> </w:t>
      </w:r>
    </w:p>
    <w:p w14:paraId="705CC7BB" w14:textId="77777777" w:rsidR="00BB2FE8" w:rsidRDefault="00BB2FE8" w:rsidP="00BB2FE8">
      <w:pPr>
        <w:spacing w:after="0" w:line="240" w:lineRule="auto"/>
        <w:rPr>
          <w:sz w:val="24"/>
          <w:szCs w:val="24"/>
        </w:rPr>
      </w:pPr>
    </w:p>
    <w:p w14:paraId="32675290" w14:textId="18A9C7F0" w:rsidR="00BB2FE8" w:rsidRDefault="00BB2FE8" w:rsidP="00BB2FE8">
      <w:pPr>
        <w:spacing w:after="0" w:line="240" w:lineRule="auto"/>
        <w:rPr>
          <w:sz w:val="24"/>
          <w:szCs w:val="24"/>
        </w:rPr>
      </w:pPr>
      <w:r w:rsidRPr="00C56B77">
        <w:rPr>
          <w:b/>
          <w:bCs/>
          <w:sz w:val="24"/>
          <w:szCs w:val="24"/>
        </w:rPr>
        <w:t>Location:</w:t>
      </w:r>
      <w:r>
        <w:rPr>
          <w:sz w:val="24"/>
          <w:szCs w:val="24"/>
        </w:rPr>
        <w:t xml:space="preserve">  Action</w:t>
      </w:r>
      <w:r w:rsidR="00240E29" w:rsidRPr="00240E29">
        <w:rPr>
          <w:sz w:val="24"/>
          <w:szCs w:val="24"/>
        </w:rPr>
        <w:sym w:font="Wingdings" w:char="F0E0"/>
      </w:r>
      <w:r w:rsidR="00240E29">
        <w:rPr>
          <w:sz w:val="24"/>
          <w:szCs w:val="24"/>
        </w:rPr>
        <w:t xml:space="preserve"> </w:t>
      </w:r>
      <w:r>
        <w:rPr>
          <w:sz w:val="24"/>
          <w:szCs w:val="24"/>
        </w:rPr>
        <w:t>Cases</w:t>
      </w:r>
      <w:r w:rsidRPr="00D12DC3">
        <w:rPr>
          <w:sz w:val="24"/>
          <w:szCs w:val="24"/>
        </w:rPr>
        <w:sym w:font="Wingdings" w:char="F0E0"/>
      </w:r>
      <w:r>
        <w:rPr>
          <w:sz w:val="24"/>
          <w:szCs w:val="24"/>
        </w:rPr>
        <w:t xml:space="preserve"> </w:t>
      </w:r>
      <w:r w:rsidR="00C26778">
        <w:rPr>
          <w:sz w:val="24"/>
          <w:szCs w:val="24"/>
        </w:rPr>
        <w:t xml:space="preserve">Case Header </w:t>
      </w:r>
    </w:p>
    <w:p w14:paraId="40D71B14" w14:textId="77777777" w:rsidR="00BB2FE8" w:rsidRDefault="00BB2FE8" w:rsidP="00BB2FE8">
      <w:pPr>
        <w:spacing w:after="0" w:line="240" w:lineRule="auto"/>
        <w:rPr>
          <w:b/>
          <w:sz w:val="24"/>
          <w:szCs w:val="24"/>
          <w:u w:val="single"/>
        </w:rPr>
      </w:pPr>
      <w:r>
        <w:rPr>
          <w:b/>
          <w:sz w:val="24"/>
          <w:szCs w:val="24"/>
          <w:u w:val="single"/>
        </w:rPr>
        <w:t xml:space="preserve"> </w:t>
      </w:r>
    </w:p>
    <w:p w14:paraId="1736B405" w14:textId="77777777" w:rsidR="00BB2FE8" w:rsidRDefault="00BB2FE8" w:rsidP="00BB2FE8">
      <w:pPr>
        <w:spacing w:after="0" w:line="240" w:lineRule="auto"/>
        <w:rPr>
          <w:b/>
          <w:sz w:val="24"/>
          <w:szCs w:val="24"/>
        </w:rPr>
      </w:pPr>
      <w:r>
        <w:rPr>
          <w:b/>
          <w:sz w:val="24"/>
          <w:szCs w:val="24"/>
        </w:rPr>
        <w:t>Fields:</w:t>
      </w:r>
    </w:p>
    <w:p w14:paraId="20798473" w14:textId="0B7FC5BA" w:rsidR="00BB2FE8" w:rsidRPr="00404052" w:rsidRDefault="00240E29" w:rsidP="00BB2FE8">
      <w:pPr>
        <w:spacing w:after="0" w:line="240" w:lineRule="auto"/>
        <w:rPr>
          <w:bCs/>
          <w:sz w:val="24"/>
          <w:szCs w:val="24"/>
          <w:u w:val="single"/>
        </w:rPr>
      </w:pPr>
      <w:r>
        <w:rPr>
          <w:b/>
          <w:sz w:val="24"/>
          <w:szCs w:val="24"/>
        </w:rPr>
        <w:t xml:space="preserve"> </w:t>
      </w:r>
      <w:r>
        <w:rPr>
          <w:b/>
          <w:sz w:val="24"/>
          <w:szCs w:val="24"/>
        </w:rPr>
        <w:tab/>
      </w:r>
      <w:r w:rsidR="00C26778">
        <w:rPr>
          <w:bCs/>
          <w:sz w:val="24"/>
          <w:szCs w:val="24"/>
        </w:rPr>
        <w:t>Case Outcome</w:t>
      </w:r>
      <w:r w:rsidR="007B312C">
        <w:rPr>
          <w:bCs/>
          <w:sz w:val="24"/>
          <w:szCs w:val="24"/>
        </w:rPr>
        <w:t xml:space="preserve">; Case Outcome </w:t>
      </w:r>
      <w:r w:rsidR="00C26778">
        <w:rPr>
          <w:bCs/>
          <w:sz w:val="24"/>
          <w:szCs w:val="24"/>
        </w:rPr>
        <w:t>Reason</w:t>
      </w:r>
      <w:r w:rsidR="007B312C">
        <w:rPr>
          <w:bCs/>
          <w:sz w:val="24"/>
          <w:szCs w:val="24"/>
        </w:rPr>
        <w:t>; Change Reason</w:t>
      </w:r>
      <w:r w:rsidR="00404052">
        <w:rPr>
          <w:bCs/>
          <w:sz w:val="24"/>
          <w:szCs w:val="24"/>
        </w:rPr>
        <w:t xml:space="preserve"> </w:t>
      </w:r>
    </w:p>
    <w:p w14:paraId="15AC74B7" w14:textId="77777777" w:rsidR="00C72EC5" w:rsidRDefault="00C72EC5" w:rsidP="00404052">
      <w:pPr>
        <w:spacing w:after="0" w:line="240" w:lineRule="auto"/>
        <w:rPr>
          <w:b/>
          <w:sz w:val="24"/>
          <w:szCs w:val="24"/>
        </w:rPr>
      </w:pPr>
    </w:p>
    <w:p w14:paraId="0C6B955B" w14:textId="4A38DACC" w:rsidR="00404052" w:rsidRDefault="00C72EC5" w:rsidP="00404052">
      <w:pPr>
        <w:spacing w:after="0" w:line="240" w:lineRule="auto"/>
        <w:rPr>
          <w:b/>
          <w:sz w:val="24"/>
          <w:szCs w:val="24"/>
        </w:rPr>
      </w:pPr>
      <w:r>
        <w:rPr>
          <w:b/>
          <w:noProof/>
          <w:sz w:val="24"/>
          <w:szCs w:val="24"/>
        </w:rPr>
        <mc:AlternateContent>
          <mc:Choice Requires="wps">
            <w:drawing>
              <wp:anchor distT="0" distB="0" distL="114300" distR="114300" simplePos="0" relativeHeight="251763712" behindDoc="0" locked="0" layoutInCell="1" allowOverlap="1" wp14:anchorId="022E9629" wp14:editId="59F66386">
                <wp:simplePos x="0" y="0"/>
                <wp:positionH relativeFrom="column">
                  <wp:posOffset>28575</wp:posOffset>
                </wp:positionH>
                <wp:positionV relativeFrom="paragraph">
                  <wp:posOffset>742315</wp:posOffset>
                </wp:positionV>
                <wp:extent cx="4467225" cy="333375"/>
                <wp:effectExtent l="19050" t="19050" r="28575" b="28575"/>
                <wp:wrapNone/>
                <wp:docPr id="1043370747" name="Rectangle 6"/>
                <wp:cNvGraphicFramePr/>
                <a:graphic xmlns:a="http://schemas.openxmlformats.org/drawingml/2006/main">
                  <a:graphicData uri="http://schemas.microsoft.com/office/word/2010/wordprocessingShape">
                    <wps:wsp>
                      <wps:cNvSpPr/>
                      <wps:spPr>
                        <a:xfrm>
                          <a:off x="0" y="0"/>
                          <a:ext cx="4467225" cy="3333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4C2E87" id="Rectangle 6" o:spid="_x0000_s1026" style="position:absolute;margin-left:2.25pt;margin-top:58.45pt;width:351.75pt;height:26.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" filled="f" strokecolor="red" strokeweight="2.25pt"/>
            </w:pict>
          </mc:Fallback>
        </mc:AlternateContent>
      </w:r>
      <w:r w:rsidRPr="00C72EC5">
        <w:rPr>
          <w:b/>
          <w:noProof/>
          <w:sz w:val="24"/>
          <w:szCs w:val="24"/>
        </w:rPr>
        <w:drawing>
          <wp:inline distT="0" distB="0" distL="0" distR="0" wp14:anchorId="21BE13B2" wp14:editId="28C9C312">
            <wp:extent cx="5943600" cy="1962785"/>
            <wp:effectExtent l="76200" t="76200" r="133350" b="132715"/>
            <wp:docPr id="488613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13786" name=""/>
                    <pic:cNvPicPr/>
                  </pic:nvPicPr>
                  <pic:blipFill>
                    <a:blip r:embed="rId21"/>
                    <a:stretch>
                      <a:fillRect/>
                    </a:stretch>
                  </pic:blipFill>
                  <pic:spPr>
                    <a:xfrm>
                      <a:off x="0" y="0"/>
                      <a:ext cx="5943600" cy="1962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B23E7D" w14:textId="77777777" w:rsidR="00C72EC5" w:rsidRDefault="00C72EC5" w:rsidP="00404052">
      <w:pPr>
        <w:spacing w:after="0" w:line="240" w:lineRule="auto"/>
        <w:rPr>
          <w:b/>
          <w:sz w:val="24"/>
          <w:szCs w:val="24"/>
        </w:rPr>
      </w:pPr>
    </w:p>
    <w:p w14:paraId="34FBE828" w14:textId="77777777" w:rsidR="00C72EC5" w:rsidRDefault="00BB2FE8" w:rsidP="00404052">
      <w:pPr>
        <w:spacing w:after="0" w:line="240" w:lineRule="auto"/>
        <w:rPr>
          <w:b/>
          <w:sz w:val="24"/>
          <w:szCs w:val="24"/>
        </w:rPr>
      </w:pPr>
      <w:r w:rsidRPr="00A87A24">
        <w:rPr>
          <w:b/>
          <w:sz w:val="24"/>
          <w:szCs w:val="24"/>
        </w:rPr>
        <w:t xml:space="preserve">Functionality: </w:t>
      </w:r>
      <w:r w:rsidR="00404052">
        <w:rPr>
          <w:b/>
          <w:sz w:val="24"/>
          <w:szCs w:val="24"/>
        </w:rPr>
        <w:t xml:space="preserve"> </w:t>
      </w:r>
    </w:p>
    <w:p w14:paraId="489C77DD" w14:textId="7F181A8B" w:rsidR="00C72EC5" w:rsidRDefault="00C72EC5" w:rsidP="00C72EC5">
      <w:pPr>
        <w:pStyle w:val="ListParagraph"/>
        <w:numPr>
          <w:ilvl w:val="0"/>
          <w:numId w:val="15"/>
        </w:numPr>
        <w:spacing w:after="0" w:line="240" w:lineRule="auto"/>
        <w:rPr>
          <w:bCs/>
          <w:sz w:val="24"/>
          <w:szCs w:val="24"/>
        </w:rPr>
      </w:pPr>
      <w:r>
        <w:rPr>
          <w:bCs/>
          <w:sz w:val="24"/>
          <w:szCs w:val="24"/>
        </w:rPr>
        <w:t>Validation check within Action ensures that all of the charges entered have a dismissed disposition type or the Case Outcome of Dismissed cannot be set.</w:t>
      </w:r>
    </w:p>
    <w:p w14:paraId="210EB1EA" w14:textId="3882C7F2" w:rsidR="00C72EC5" w:rsidRDefault="00C72EC5" w:rsidP="00C72EC5">
      <w:pPr>
        <w:pStyle w:val="ListParagraph"/>
        <w:numPr>
          <w:ilvl w:val="0"/>
          <w:numId w:val="15"/>
        </w:numPr>
        <w:spacing w:after="0" w:line="240" w:lineRule="auto"/>
        <w:rPr>
          <w:bCs/>
          <w:sz w:val="24"/>
          <w:szCs w:val="24"/>
        </w:rPr>
      </w:pPr>
      <w:r>
        <w:rPr>
          <w:bCs/>
          <w:sz w:val="24"/>
          <w:szCs w:val="24"/>
        </w:rPr>
        <w:t xml:space="preserve">If Validation check passes </w:t>
      </w:r>
      <w:r w:rsidR="00A06F68">
        <w:rPr>
          <w:bCs/>
          <w:sz w:val="24"/>
          <w:szCs w:val="24"/>
        </w:rPr>
        <w:t>a</w:t>
      </w:r>
      <w:r>
        <w:rPr>
          <w:bCs/>
          <w:sz w:val="24"/>
          <w:szCs w:val="24"/>
        </w:rPr>
        <w:t xml:space="preserve"> new pop-up will appear prompting the user to set the Case Outcome to Dismissed. </w:t>
      </w:r>
    </w:p>
    <w:p w14:paraId="1E14ACBF" w14:textId="5EE17ED1" w:rsidR="00B1321E" w:rsidRDefault="00B1321E" w:rsidP="00B1321E">
      <w:pPr>
        <w:pStyle w:val="ListParagraph"/>
        <w:spacing w:after="0" w:line="240" w:lineRule="auto"/>
        <w:rPr>
          <w:bCs/>
          <w:sz w:val="24"/>
          <w:szCs w:val="24"/>
        </w:rPr>
      </w:pPr>
      <w:r w:rsidRPr="00B1321E">
        <w:rPr>
          <w:bCs/>
          <w:noProof/>
          <w:sz w:val="24"/>
          <w:szCs w:val="24"/>
        </w:rPr>
        <w:drawing>
          <wp:anchor distT="0" distB="0" distL="114300" distR="114300" simplePos="0" relativeHeight="251765760" behindDoc="0" locked="0" layoutInCell="1" allowOverlap="1" wp14:anchorId="0BCB0B2B" wp14:editId="4D591864">
            <wp:simplePos x="0" y="0"/>
            <wp:positionH relativeFrom="margin">
              <wp:align>center</wp:align>
            </wp:positionH>
            <wp:positionV relativeFrom="paragraph">
              <wp:posOffset>153035</wp:posOffset>
            </wp:positionV>
            <wp:extent cx="2819399" cy="1130586"/>
            <wp:effectExtent l="76200" t="76200" r="133985" b="127000"/>
            <wp:wrapSquare wrapText="bothSides"/>
            <wp:docPr id="161912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53533" name=""/>
                    <pic:cNvPicPr/>
                  </pic:nvPicPr>
                  <pic:blipFill>
                    <a:blip r:embed="rId22">
                      <a:extLst>
                        <a:ext uri="{28A0092B-C50C-407E-A947-70E740481C1C}">
                          <a14:useLocalDpi xmlns:a14="http://schemas.microsoft.com/office/drawing/2010/main" val="0"/>
                        </a:ext>
                      </a:extLst>
                    </a:blip>
                    <a:stretch>
                      <a:fillRect/>
                    </a:stretch>
                  </pic:blipFill>
                  <pic:spPr>
                    <a:xfrm>
                      <a:off x="0" y="0"/>
                      <a:ext cx="2819399" cy="1130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5914059" w14:textId="505E4AB5" w:rsidR="00B1321E" w:rsidRDefault="00B1321E" w:rsidP="00B1321E">
      <w:pPr>
        <w:pStyle w:val="ListParagraph"/>
        <w:spacing w:after="0" w:line="240" w:lineRule="auto"/>
        <w:rPr>
          <w:bCs/>
          <w:sz w:val="24"/>
          <w:szCs w:val="24"/>
        </w:rPr>
      </w:pPr>
    </w:p>
    <w:p w14:paraId="3FDD439F" w14:textId="77777777" w:rsidR="008451F7" w:rsidRDefault="008451F7" w:rsidP="00B1321E">
      <w:pPr>
        <w:pStyle w:val="ListParagraph"/>
        <w:spacing w:after="0" w:line="240" w:lineRule="auto"/>
        <w:rPr>
          <w:bCs/>
          <w:sz w:val="24"/>
          <w:szCs w:val="24"/>
        </w:rPr>
      </w:pPr>
    </w:p>
    <w:p w14:paraId="656F3874" w14:textId="77777777" w:rsidR="008451F7" w:rsidRDefault="008451F7" w:rsidP="00B1321E">
      <w:pPr>
        <w:pStyle w:val="ListParagraph"/>
        <w:spacing w:after="0" w:line="240" w:lineRule="auto"/>
        <w:rPr>
          <w:bCs/>
          <w:sz w:val="24"/>
          <w:szCs w:val="24"/>
        </w:rPr>
      </w:pPr>
    </w:p>
    <w:p w14:paraId="7ABA746E" w14:textId="77777777" w:rsidR="008451F7" w:rsidRDefault="008451F7" w:rsidP="00B1321E">
      <w:pPr>
        <w:pStyle w:val="ListParagraph"/>
        <w:spacing w:after="0" w:line="240" w:lineRule="auto"/>
        <w:rPr>
          <w:bCs/>
          <w:sz w:val="24"/>
          <w:szCs w:val="24"/>
        </w:rPr>
      </w:pPr>
    </w:p>
    <w:p w14:paraId="550EB25B" w14:textId="4151478D" w:rsidR="00B1321E" w:rsidRDefault="00B1321E" w:rsidP="00B1321E">
      <w:pPr>
        <w:pStyle w:val="ListParagraph"/>
        <w:spacing w:after="0" w:line="240" w:lineRule="auto"/>
        <w:rPr>
          <w:bCs/>
          <w:sz w:val="24"/>
          <w:szCs w:val="24"/>
        </w:rPr>
      </w:pPr>
    </w:p>
    <w:p w14:paraId="6CB9AF20" w14:textId="77777777" w:rsidR="00B1321E" w:rsidRDefault="00B1321E" w:rsidP="00B1321E">
      <w:pPr>
        <w:spacing w:after="0" w:line="240" w:lineRule="auto"/>
        <w:rPr>
          <w:bCs/>
          <w:sz w:val="24"/>
          <w:szCs w:val="24"/>
        </w:rPr>
      </w:pPr>
    </w:p>
    <w:p w14:paraId="6F86FA22" w14:textId="77777777" w:rsidR="005431C6" w:rsidRDefault="00B1321E" w:rsidP="00B1321E">
      <w:pPr>
        <w:spacing w:after="0" w:line="240" w:lineRule="auto"/>
        <w:rPr>
          <w:bCs/>
          <w:sz w:val="24"/>
          <w:szCs w:val="24"/>
        </w:rPr>
      </w:pPr>
      <w:r>
        <w:rPr>
          <w:bCs/>
          <w:sz w:val="24"/>
          <w:szCs w:val="24"/>
        </w:rPr>
        <w:lastRenderedPageBreak/>
        <w:t xml:space="preserve">Example: All Charges </w:t>
      </w:r>
      <w:r w:rsidR="005431C6">
        <w:rPr>
          <w:bCs/>
          <w:sz w:val="24"/>
          <w:szCs w:val="24"/>
        </w:rPr>
        <w:t xml:space="preserve">on this case </w:t>
      </w:r>
      <w:r>
        <w:rPr>
          <w:bCs/>
          <w:sz w:val="24"/>
          <w:szCs w:val="24"/>
        </w:rPr>
        <w:t xml:space="preserve">have one of the Dismissed Dispo Types entered. </w:t>
      </w:r>
    </w:p>
    <w:p w14:paraId="16CEBEB4" w14:textId="5445C8AB" w:rsidR="00B1321E" w:rsidRDefault="00B1321E" w:rsidP="00B1321E">
      <w:pPr>
        <w:spacing w:after="0" w:line="240" w:lineRule="auto"/>
        <w:rPr>
          <w:bCs/>
          <w:sz w:val="24"/>
          <w:szCs w:val="24"/>
        </w:rPr>
      </w:pPr>
      <w:r w:rsidRPr="00D645FB">
        <w:rPr>
          <w:bCs/>
          <w:i/>
          <w:iCs/>
          <w:sz w:val="24"/>
          <w:szCs w:val="24"/>
          <w:u w:val="single"/>
        </w:rPr>
        <w:t>Validation</w:t>
      </w:r>
      <w:r>
        <w:rPr>
          <w:bCs/>
          <w:sz w:val="24"/>
          <w:szCs w:val="24"/>
        </w:rPr>
        <w:t xml:space="preserve"> run</w:t>
      </w:r>
      <w:r w:rsidR="005431C6">
        <w:rPr>
          <w:bCs/>
          <w:sz w:val="24"/>
          <w:szCs w:val="24"/>
        </w:rPr>
        <w:t>s automatically</w:t>
      </w:r>
      <w:r>
        <w:rPr>
          <w:bCs/>
          <w:sz w:val="24"/>
          <w:szCs w:val="24"/>
        </w:rPr>
        <w:t xml:space="preserve"> and pop-up appear</w:t>
      </w:r>
      <w:r w:rsidR="005431C6">
        <w:rPr>
          <w:bCs/>
          <w:sz w:val="24"/>
          <w:szCs w:val="24"/>
        </w:rPr>
        <w:t xml:space="preserve">s asking the user if they would like to set the case outcome to dismissed. </w:t>
      </w:r>
    </w:p>
    <w:p w14:paraId="160432E2" w14:textId="77777777" w:rsidR="00D645FB" w:rsidRDefault="00D645FB" w:rsidP="00CB27A4">
      <w:pPr>
        <w:spacing w:after="0" w:line="240" w:lineRule="auto"/>
        <w:rPr>
          <w:bCs/>
          <w:sz w:val="24"/>
          <w:szCs w:val="24"/>
        </w:rPr>
      </w:pPr>
    </w:p>
    <w:p w14:paraId="6C1CBFCF" w14:textId="77777777" w:rsidR="00B1321E" w:rsidRDefault="00B1321E" w:rsidP="00B1321E">
      <w:pPr>
        <w:spacing w:after="0" w:line="240" w:lineRule="auto"/>
        <w:rPr>
          <w:bCs/>
          <w:sz w:val="24"/>
          <w:szCs w:val="24"/>
        </w:rPr>
      </w:pPr>
    </w:p>
    <w:p w14:paraId="2D69503E" w14:textId="139A9452" w:rsidR="005431C6" w:rsidRDefault="005431C6" w:rsidP="00D645FB">
      <w:pPr>
        <w:spacing w:after="0" w:line="240" w:lineRule="auto"/>
        <w:ind w:left="2160"/>
        <w:rPr>
          <w:rFonts w:ascii="Segoe UI" w:hAnsi="Segoe UI" w:cs="Segoe UI"/>
          <w:color w:val="000000"/>
          <w:sz w:val="21"/>
          <w:szCs w:val="21"/>
          <w:shd w:val="clear" w:color="auto" w:fill="FFFFFF"/>
        </w:rPr>
      </w:pPr>
      <w:r>
        <w:rPr>
          <w:bCs/>
          <w:sz w:val="24"/>
          <w:szCs w:val="24"/>
        </w:rPr>
        <w:t xml:space="preserve">Dismissed Dispo </w:t>
      </w:r>
      <w:r w:rsidR="00DF7801">
        <w:rPr>
          <w:bCs/>
          <w:sz w:val="24"/>
          <w:szCs w:val="24"/>
        </w:rPr>
        <w:t xml:space="preserve">Code </w:t>
      </w:r>
      <w:r>
        <w:rPr>
          <w:bCs/>
          <w:sz w:val="24"/>
          <w:szCs w:val="24"/>
        </w:rPr>
        <w:t>Types</w:t>
      </w:r>
      <w:r w:rsidR="00CB27A4">
        <w:rPr>
          <w:bCs/>
          <w:sz w:val="24"/>
          <w:szCs w:val="24"/>
        </w:rPr>
        <w:t xml:space="preserve"> sent from Judicial: </w:t>
      </w:r>
    </w:p>
    <w:tbl>
      <w:tblPr>
        <w:tblW w:w="4585"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00"/>
        <w:gridCol w:w="3585"/>
      </w:tblGrid>
      <w:tr w:rsidR="00CB27A4" w:rsidRPr="00CB27A4" w14:paraId="321F19F9" w14:textId="77777777" w:rsidTr="00D645FB">
        <w:trPr>
          <w:trHeight w:val="300"/>
        </w:trPr>
        <w:tc>
          <w:tcPr>
            <w:tcW w:w="1000" w:type="dxa"/>
            <w:noWrap/>
            <w:vAlign w:val="bottom"/>
            <w:hideMark/>
          </w:tcPr>
          <w:p w14:paraId="0EBE030C" w14:textId="77777777" w:rsidR="00CB27A4" w:rsidRPr="00CB27A4" w:rsidRDefault="00CB27A4" w:rsidP="00CB27A4">
            <w:pPr>
              <w:spacing w:after="0" w:line="240" w:lineRule="auto"/>
              <w:rPr>
                <w:rFonts w:ascii="Calibri" w:eastAsia="Times New Roman" w:hAnsi="Calibri" w:cs="Calibri"/>
                <w:color w:val="000000"/>
              </w:rPr>
            </w:pPr>
            <w:r w:rsidRPr="00CB27A4">
              <w:rPr>
                <w:rFonts w:ascii="Calibri" w:eastAsia="Times New Roman" w:hAnsi="Calibri" w:cs="Calibri"/>
                <w:color w:val="000000"/>
              </w:rPr>
              <w:t>DMCT</w:t>
            </w:r>
          </w:p>
        </w:tc>
        <w:tc>
          <w:tcPr>
            <w:tcW w:w="3585" w:type="dxa"/>
            <w:noWrap/>
            <w:vAlign w:val="bottom"/>
            <w:hideMark/>
          </w:tcPr>
          <w:p w14:paraId="2A87ADB1" w14:textId="77777777" w:rsidR="00CB27A4" w:rsidRPr="00CB27A4" w:rsidRDefault="00CB27A4" w:rsidP="00CB27A4">
            <w:pPr>
              <w:spacing w:after="0" w:line="240" w:lineRule="auto"/>
              <w:rPr>
                <w:rFonts w:ascii="Calibri" w:eastAsia="Times New Roman" w:hAnsi="Calibri" w:cs="Calibri"/>
                <w:color w:val="000000"/>
              </w:rPr>
            </w:pPr>
            <w:r w:rsidRPr="00CB27A4">
              <w:rPr>
                <w:rFonts w:ascii="Calibri" w:eastAsia="Times New Roman" w:hAnsi="Calibri" w:cs="Calibri"/>
                <w:color w:val="000000"/>
              </w:rPr>
              <w:t>Dismissed By Court</w:t>
            </w:r>
          </w:p>
        </w:tc>
      </w:tr>
      <w:tr w:rsidR="00CB27A4" w:rsidRPr="00CB27A4" w14:paraId="22172508" w14:textId="77777777" w:rsidTr="00D645FB">
        <w:trPr>
          <w:trHeight w:val="300"/>
        </w:trPr>
        <w:tc>
          <w:tcPr>
            <w:tcW w:w="1000" w:type="dxa"/>
            <w:noWrap/>
            <w:vAlign w:val="bottom"/>
            <w:hideMark/>
          </w:tcPr>
          <w:p w14:paraId="6E34218C" w14:textId="77777777" w:rsidR="00CB27A4" w:rsidRPr="00CB27A4" w:rsidRDefault="00CB27A4" w:rsidP="00CB27A4">
            <w:pPr>
              <w:spacing w:after="0" w:line="240" w:lineRule="auto"/>
              <w:rPr>
                <w:rFonts w:ascii="Calibri" w:eastAsia="Times New Roman" w:hAnsi="Calibri" w:cs="Calibri"/>
                <w:color w:val="000000"/>
              </w:rPr>
            </w:pPr>
            <w:r w:rsidRPr="00CB27A4">
              <w:rPr>
                <w:rFonts w:ascii="Calibri" w:eastAsia="Times New Roman" w:hAnsi="Calibri" w:cs="Calibri"/>
                <w:color w:val="000000"/>
              </w:rPr>
              <w:t>DMDA</w:t>
            </w:r>
          </w:p>
        </w:tc>
        <w:tc>
          <w:tcPr>
            <w:tcW w:w="3585" w:type="dxa"/>
            <w:noWrap/>
            <w:vAlign w:val="bottom"/>
            <w:hideMark/>
          </w:tcPr>
          <w:p w14:paraId="60F7EB9F" w14:textId="77777777" w:rsidR="00CB27A4" w:rsidRPr="00CB27A4" w:rsidRDefault="00CB27A4" w:rsidP="00CB27A4">
            <w:pPr>
              <w:spacing w:after="0" w:line="240" w:lineRule="auto"/>
              <w:rPr>
                <w:rFonts w:ascii="Calibri" w:eastAsia="Times New Roman" w:hAnsi="Calibri" w:cs="Calibri"/>
                <w:color w:val="000000"/>
              </w:rPr>
            </w:pPr>
            <w:r w:rsidRPr="00CB27A4">
              <w:rPr>
                <w:rFonts w:ascii="Calibri" w:eastAsia="Times New Roman" w:hAnsi="Calibri" w:cs="Calibri"/>
                <w:color w:val="000000"/>
              </w:rPr>
              <w:t xml:space="preserve">Dismissed By </w:t>
            </w:r>
            <w:proofErr w:type="spellStart"/>
            <w:r w:rsidRPr="00CB27A4">
              <w:rPr>
                <w:rFonts w:ascii="Calibri" w:eastAsia="Times New Roman" w:hAnsi="Calibri" w:cs="Calibri"/>
                <w:color w:val="000000"/>
              </w:rPr>
              <w:t>Dist</w:t>
            </w:r>
            <w:proofErr w:type="spellEnd"/>
            <w:r w:rsidRPr="00CB27A4">
              <w:rPr>
                <w:rFonts w:ascii="Calibri" w:eastAsia="Times New Roman" w:hAnsi="Calibri" w:cs="Calibri"/>
                <w:color w:val="000000"/>
              </w:rPr>
              <w:t xml:space="preserve"> Attorney</w:t>
            </w:r>
          </w:p>
        </w:tc>
      </w:tr>
      <w:tr w:rsidR="00CB27A4" w:rsidRPr="00CB27A4" w14:paraId="5094ECC9" w14:textId="77777777" w:rsidTr="00D645FB">
        <w:trPr>
          <w:trHeight w:val="300"/>
        </w:trPr>
        <w:tc>
          <w:tcPr>
            <w:tcW w:w="1000" w:type="dxa"/>
            <w:noWrap/>
            <w:vAlign w:val="bottom"/>
            <w:hideMark/>
          </w:tcPr>
          <w:p w14:paraId="6CF45774" w14:textId="77777777" w:rsidR="00CB27A4" w:rsidRPr="00CB27A4" w:rsidRDefault="00CB27A4" w:rsidP="00CB27A4">
            <w:pPr>
              <w:spacing w:after="0" w:line="240" w:lineRule="auto"/>
              <w:rPr>
                <w:rFonts w:ascii="Calibri" w:eastAsia="Times New Roman" w:hAnsi="Calibri" w:cs="Calibri"/>
                <w:color w:val="000000"/>
              </w:rPr>
            </w:pPr>
            <w:r w:rsidRPr="00CB27A4">
              <w:rPr>
                <w:rFonts w:ascii="Calibri" w:eastAsia="Times New Roman" w:hAnsi="Calibri" w:cs="Calibri"/>
                <w:color w:val="000000"/>
              </w:rPr>
              <w:t>DMNF</w:t>
            </w:r>
          </w:p>
        </w:tc>
        <w:tc>
          <w:tcPr>
            <w:tcW w:w="3585" w:type="dxa"/>
            <w:noWrap/>
            <w:vAlign w:val="bottom"/>
            <w:hideMark/>
          </w:tcPr>
          <w:p w14:paraId="74CBFC24" w14:textId="77777777" w:rsidR="00CB27A4" w:rsidRPr="00CB27A4" w:rsidRDefault="00CB27A4" w:rsidP="00CB27A4">
            <w:pPr>
              <w:spacing w:after="0" w:line="240" w:lineRule="auto"/>
              <w:rPr>
                <w:rFonts w:ascii="Calibri" w:eastAsia="Times New Roman" w:hAnsi="Calibri" w:cs="Calibri"/>
                <w:color w:val="000000"/>
              </w:rPr>
            </w:pPr>
            <w:r w:rsidRPr="00CB27A4">
              <w:rPr>
                <w:rFonts w:ascii="Calibri" w:eastAsia="Times New Roman" w:hAnsi="Calibri" w:cs="Calibri"/>
                <w:color w:val="000000"/>
              </w:rPr>
              <w:t xml:space="preserve">Dismissed By </w:t>
            </w:r>
            <w:proofErr w:type="spellStart"/>
            <w:r w:rsidRPr="00CB27A4">
              <w:rPr>
                <w:rFonts w:ascii="Calibri" w:eastAsia="Times New Roman" w:hAnsi="Calibri" w:cs="Calibri"/>
                <w:color w:val="000000"/>
              </w:rPr>
              <w:t>Dist</w:t>
            </w:r>
            <w:proofErr w:type="spellEnd"/>
            <w:r w:rsidRPr="00CB27A4">
              <w:rPr>
                <w:rFonts w:ascii="Calibri" w:eastAsia="Times New Roman" w:hAnsi="Calibri" w:cs="Calibri"/>
                <w:color w:val="000000"/>
              </w:rPr>
              <w:t xml:space="preserve"> Attorney - N</w:t>
            </w:r>
          </w:p>
        </w:tc>
      </w:tr>
      <w:tr w:rsidR="00CB27A4" w:rsidRPr="00CB27A4" w14:paraId="2C51CFE2" w14:textId="77777777" w:rsidTr="00D645FB">
        <w:trPr>
          <w:trHeight w:val="300"/>
        </w:trPr>
        <w:tc>
          <w:tcPr>
            <w:tcW w:w="1000" w:type="dxa"/>
            <w:noWrap/>
            <w:vAlign w:val="bottom"/>
            <w:hideMark/>
          </w:tcPr>
          <w:p w14:paraId="7C4CB0A9" w14:textId="77777777" w:rsidR="00CB27A4" w:rsidRPr="00CB27A4" w:rsidRDefault="00CB27A4" w:rsidP="00CB27A4">
            <w:pPr>
              <w:spacing w:after="0" w:line="240" w:lineRule="auto"/>
              <w:rPr>
                <w:rFonts w:ascii="Calibri" w:eastAsia="Times New Roman" w:hAnsi="Calibri" w:cs="Calibri"/>
                <w:color w:val="000000"/>
              </w:rPr>
            </w:pPr>
            <w:r w:rsidRPr="00CB27A4">
              <w:rPr>
                <w:rFonts w:ascii="Calibri" w:eastAsia="Times New Roman" w:hAnsi="Calibri" w:cs="Calibri"/>
                <w:color w:val="000000"/>
              </w:rPr>
              <w:t>DMPL</w:t>
            </w:r>
          </w:p>
        </w:tc>
        <w:tc>
          <w:tcPr>
            <w:tcW w:w="3585" w:type="dxa"/>
            <w:noWrap/>
            <w:vAlign w:val="bottom"/>
            <w:hideMark/>
          </w:tcPr>
          <w:p w14:paraId="252234D7" w14:textId="77777777" w:rsidR="00CB27A4" w:rsidRPr="00CB27A4" w:rsidRDefault="00CB27A4" w:rsidP="00CB27A4">
            <w:pPr>
              <w:spacing w:after="0" w:line="240" w:lineRule="auto"/>
              <w:rPr>
                <w:rFonts w:ascii="Calibri" w:eastAsia="Times New Roman" w:hAnsi="Calibri" w:cs="Calibri"/>
                <w:color w:val="000000"/>
              </w:rPr>
            </w:pPr>
            <w:r w:rsidRPr="00CB27A4">
              <w:rPr>
                <w:rFonts w:ascii="Calibri" w:eastAsia="Times New Roman" w:hAnsi="Calibri" w:cs="Calibri"/>
                <w:color w:val="000000"/>
              </w:rPr>
              <w:t>Dismissed by Plea</w:t>
            </w:r>
          </w:p>
        </w:tc>
      </w:tr>
      <w:tr w:rsidR="00CB27A4" w:rsidRPr="00CB27A4" w14:paraId="3EF2F252" w14:textId="77777777" w:rsidTr="00D645FB">
        <w:trPr>
          <w:trHeight w:val="300"/>
        </w:trPr>
        <w:tc>
          <w:tcPr>
            <w:tcW w:w="1000" w:type="dxa"/>
            <w:noWrap/>
            <w:vAlign w:val="bottom"/>
            <w:hideMark/>
          </w:tcPr>
          <w:p w14:paraId="59A0D848" w14:textId="77777777" w:rsidR="00CB27A4" w:rsidRPr="00CB27A4" w:rsidRDefault="00CB27A4" w:rsidP="00CB27A4">
            <w:pPr>
              <w:spacing w:after="0" w:line="240" w:lineRule="auto"/>
              <w:rPr>
                <w:rFonts w:ascii="Calibri" w:eastAsia="Times New Roman" w:hAnsi="Calibri" w:cs="Calibri"/>
                <w:color w:val="000000"/>
              </w:rPr>
            </w:pPr>
            <w:r w:rsidRPr="00CB27A4">
              <w:rPr>
                <w:rFonts w:ascii="Calibri" w:eastAsia="Times New Roman" w:hAnsi="Calibri" w:cs="Calibri"/>
                <w:color w:val="000000"/>
              </w:rPr>
              <w:t>DSPR</w:t>
            </w:r>
          </w:p>
        </w:tc>
        <w:tc>
          <w:tcPr>
            <w:tcW w:w="3585" w:type="dxa"/>
            <w:noWrap/>
            <w:vAlign w:val="bottom"/>
            <w:hideMark/>
          </w:tcPr>
          <w:p w14:paraId="0A96316E" w14:textId="77777777" w:rsidR="00CB27A4" w:rsidRPr="00CB27A4" w:rsidRDefault="00CB27A4" w:rsidP="00CB27A4">
            <w:pPr>
              <w:spacing w:after="0" w:line="240" w:lineRule="auto"/>
              <w:rPr>
                <w:rFonts w:ascii="Calibri" w:eastAsia="Times New Roman" w:hAnsi="Calibri" w:cs="Calibri"/>
                <w:color w:val="000000"/>
              </w:rPr>
            </w:pPr>
            <w:r w:rsidRPr="00CB27A4">
              <w:rPr>
                <w:rFonts w:ascii="Calibri" w:eastAsia="Times New Roman" w:hAnsi="Calibri" w:cs="Calibri"/>
                <w:color w:val="000000"/>
              </w:rPr>
              <w:t>Dismissed by prosecutor</w:t>
            </w:r>
          </w:p>
        </w:tc>
      </w:tr>
      <w:tr w:rsidR="00CB27A4" w:rsidRPr="00CB27A4" w14:paraId="79355E69" w14:textId="77777777" w:rsidTr="00D645FB">
        <w:trPr>
          <w:trHeight w:val="300"/>
        </w:trPr>
        <w:tc>
          <w:tcPr>
            <w:tcW w:w="1000" w:type="dxa"/>
            <w:noWrap/>
            <w:vAlign w:val="bottom"/>
            <w:hideMark/>
          </w:tcPr>
          <w:p w14:paraId="094717D2" w14:textId="77777777" w:rsidR="00CB27A4" w:rsidRPr="00CB27A4" w:rsidRDefault="00CB27A4" w:rsidP="00CB27A4">
            <w:pPr>
              <w:spacing w:after="0" w:line="240" w:lineRule="auto"/>
              <w:rPr>
                <w:rFonts w:ascii="Calibri" w:eastAsia="Times New Roman" w:hAnsi="Calibri" w:cs="Calibri"/>
                <w:color w:val="000000"/>
              </w:rPr>
            </w:pPr>
            <w:r w:rsidRPr="00CB27A4">
              <w:rPr>
                <w:rFonts w:ascii="Calibri" w:eastAsia="Times New Roman" w:hAnsi="Calibri" w:cs="Calibri"/>
                <w:color w:val="000000"/>
              </w:rPr>
              <w:t>DFSA</w:t>
            </w:r>
          </w:p>
        </w:tc>
        <w:tc>
          <w:tcPr>
            <w:tcW w:w="3585" w:type="dxa"/>
            <w:noWrap/>
            <w:vAlign w:val="bottom"/>
            <w:hideMark/>
          </w:tcPr>
          <w:p w14:paraId="07699993" w14:textId="77777777" w:rsidR="00CB27A4" w:rsidRPr="00CB27A4" w:rsidRDefault="00CB27A4" w:rsidP="00CB27A4">
            <w:pPr>
              <w:spacing w:after="0" w:line="240" w:lineRule="auto"/>
              <w:rPr>
                <w:rFonts w:ascii="Calibri" w:eastAsia="Times New Roman" w:hAnsi="Calibri" w:cs="Calibri"/>
                <w:color w:val="000000"/>
              </w:rPr>
            </w:pPr>
            <w:r w:rsidRPr="00CB27A4">
              <w:rPr>
                <w:rFonts w:ascii="Calibri" w:eastAsia="Times New Roman" w:hAnsi="Calibri" w:cs="Calibri"/>
                <w:color w:val="000000"/>
              </w:rPr>
              <w:t>Dismissed Finding Set Aside</w:t>
            </w:r>
          </w:p>
        </w:tc>
      </w:tr>
    </w:tbl>
    <w:p w14:paraId="77C08A9E" w14:textId="77777777" w:rsidR="00CB27A4" w:rsidRDefault="00CB27A4" w:rsidP="00B1321E">
      <w:pPr>
        <w:spacing w:after="0" w:line="240" w:lineRule="auto"/>
        <w:rPr>
          <w:bCs/>
          <w:sz w:val="24"/>
          <w:szCs w:val="24"/>
        </w:rPr>
      </w:pPr>
    </w:p>
    <w:p w14:paraId="586CA807" w14:textId="63C9D2D9" w:rsidR="00A06F68" w:rsidRDefault="007B312C" w:rsidP="00A06F68">
      <w:pPr>
        <w:spacing w:after="0" w:line="240" w:lineRule="auto"/>
        <w:rPr>
          <w:bCs/>
          <w:sz w:val="24"/>
          <w:szCs w:val="24"/>
        </w:rPr>
      </w:pPr>
      <w:r>
        <w:rPr>
          <w:bCs/>
          <w:sz w:val="24"/>
          <w:szCs w:val="24"/>
        </w:rPr>
        <w:t xml:space="preserve">. </w:t>
      </w:r>
      <w:r w:rsidR="00A06F68">
        <w:rPr>
          <w:bCs/>
          <w:sz w:val="24"/>
          <w:szCs w:val="24"/>
        </w:rPr>
        <w:t>The user can select Yes or No.</w:t>
      </w:r>
    </w:p>
    <w:p w14:paraId="5B76E8B0" w14:textId="37562CA9" w:rsidR="00A06F68" w:rsidRDefault="00A06F68" w:rsidP="00A06F68">
      <w:pPr>
        <w:spacing w:after="0" w:line="240" w:lineRule="auto"/>
        <w:ind w:left="720"/>
        <w:rPr>
          <w:bCs/>
          <w:sz w:val="24"/>
          <w:szCs w:val="24"/>
        </w:rPr>
      </w:pPr>
      <w:r w:rsidRPr="00CB27A4">
        <w:rPr>
          <w:b/>
          <w:sz w:val="24"/>
          <w:szCs w:val="24"/>
        </w:rPr>
        <w:t>Yes</w:t>
      </w:r>
      <w:r>
        <w:rPr>
          <w:bCs/>
          <w:sz w:val="24"/>
          <w:szCs w:val="24"/>
        </w:rPr>
        <w:t>= Dismiss Case Wizard options appear in secondary pop-up.</w:t>
      </w:r>
      <w:r w:rsidR="00E86CDF">
        <w:rPr>
          <w:bCs/>
          <w:sz w:val="24"/>
          <w:szCs w:val="24"/>
        </w:rPr>
        <w:t xml:space="preserve"> </w:t>
      </w:r>
      <w:r>
        <w:rPr>
          <w:bCs/>
          <w:sz w:val="24"/>
          <w:szCs w:val="24"/>
        </w:rPr>
        <w:t>U</w:t>
      </w:r>
      <w:r>
        <w:rPr>
          <w:bCs/>
          <w:sz w:val="24"/>
          <w:szCs w:val="24"/>
        </w:rPr>
        <w:t xml:space="preserve">sers </w:t>
      </w:r>
      <w:r w:rsidR="00E86CDF">
        <w:rPr>
          <w:bCs/>
          <w:sz w:val="24"/>
          <w:szCs w:val="24"/>
        </w:rPr>
        <w:t xml:space="preserve">can </w:t>
      </w:r>
      <w:r>
        <w:rPr>
          <w:bCs/>
          <w:sz w:val="24"/>
          <w:szCs w:val="24"/>
        </w:rPr>
        <w:t xml:space="preserve">set the Case Outcome, Reason and </w:t>
      </w:r>
      <w:r w:rsidR="00E86CDF">
        <w:rPr>
          <w:bCs/>
          <w:sz w:val="24"/>
          <w:szCs w:val="24"/>
        </w:rPr>
        <w:t>are</w:t>
      </w:r>
      <w:r>
        <w:rPr>
          <w:bCs/>
          <w:sz w:val="24"/>
          <w:szCs w:val="24"/>
        </w:rPr>
        <w:t xml:space="preserve"> also presented with a wizard option to also create a Motion &amp; Order to Dismiss</w:t>
      </w:r>
      <w:r w:rsidR="00E86CDF">
        <w:rPr>
          <w:bCs/>
          <w:sz w:val="24"/>
          <w:szCs w:val="24"/>
        </w:rPr>
        <w:t xml:space="preserve"> and</w:t>
      </w:r>
      <w:r>
        <w:rPr>
          <w:bCs/>
          <w:sz w:val="24"/>
          <w:szCs w:val="24"/>
        </w:rPr>
        <w:t xml:space="preserve"> then to also Close the Action case.</w:t>
      </w:r>
    </w:p>
    <w:p w14:paraId="7BC98119" w14:textId="601A0C38" w:rsidR="00A06F68" w:rsidRDefault="00A06F68" w:rsidP="00A06F68">
      <w:pPr>
        <w:spacing w:after="0" w:line="240" w:lineRule="auto"/>
        <w:ind w:left="720"/>
        <w:rPr>
          <w:bCs/>
          <w:sz w:val="24"/>
          <w:szCs w:val="24"/>
        </w:rPr>
      </w:pPr>
      <w:r w:rsidRPr="00B1321E">
        <w:rPr>
          <w:bCs/>
          <w:noProof/>
          <w:sz w:val="24"/>
          <w:szCs w:val="24"/>
        </w:rPr>
        <w:drawing>
          <wp:anchor distT="0" distB="0" distL="114300" distR="114300" simplePos="0" relativeHeight="251764736" behindDoc="0" locked="0" layoutInCell="1" allowOverlap="1" wp14:anchorId="307EA3EF" wp14:editId="4341A7D4">
            <wp:simplePos x="0" y="0"/>
            <wp:positionH relativeFrom="column">
              <wp:posOffset>-9525</wp:posOffset>
            </wp:positionH>
            <wp:positionV relativeFrom="paragraph">
              <wp:posOffset>554990</wp:posOffset>
            </wp:positionV>
            <wp:extent cx="5943600" cy="2589530"/>
            <wp:effectExtent l="76200" t="76200" r="133350" b="134620"/>
            <wp:wrapSquare wrapText="bothSides"/>
            <wp:docPr id="354922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2231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589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B27A4">
        <w:rPr>
          <w:b/>
          <w:sz w:val="24"/>
          <w:szCs w:val="24"/>
        </w:rPr>
        <w:t>No</w:t>
      </w:r>
      <w:r w:rsidRPr="00A06F68">
        <w:rPr>
          <w:bCs/>
          <w:sz w:val="24"/>
          <w:szCs w:val="24"/>
        </w:rPr>
        <w:t>= C</w:t>
      </w:r>
      <w:r w:rsidRPr="00A06F68">
        <w:rPr>
          <w:bCs/>
          <w:sz w:val="24"/>
          <w:szCs w:val="24"/>
        </w:rPr>
        <w:t>loses</w:t>
      </w:r>
      <w:r>
        <w:rPr>
          <w:bCs/>
          <w:sz w:val="24"/>
          <w:szCs w:val="24"/>
        </w:rPr>
        <w:t xml:space="preserve"> the pop-up</w:t>
      </w:r>
      <w:r>
        <w:rPr>
          <w:bCs/>
          <w:sz w:val="24"/>
          <w:szCs w:val="24"/>
        </w:rPr>
        <w:t>. C</w:t>
      </w:r>
      <w:r>
        <w:rPr>
          <w:bCs/>
          <w:sz w:val="24"/>
          <w:szCs w:val="24"/>
        </w:rPr>
        <w:t xml:space="preserve">ase outcome can be </w:t>
      </w:r>
      <w:r>
        <w:rPr>
          <w:bCs/>
          <w:sz w:val="24"/>
          <w:szCs w:val="24"/>
        </w:rPr>
        <w:t>added</w:t>
      </w:r>
      <w:r>
        <w:rPr>
          <w:bCs/>
          <w:sz w:val="24"/>
          <w:szCs w:val="24"/>
        </w:rPr>
        <w:t xml:space="preserve"> anytime via the dropdown selection</w:t>
      </w:r>
      <w:r>
        <w:rPr>
          <w:bCs/>
          <w:sz w:val="24"/>
          <w:szCs w:val="24"/>
        </w:rPr>
        <w:t xml:space="preserve"> case outcome/dismissed</w:t>
      </w:r>
      <w:r>
        <w:rPr>
          <w:bCs/>
          <w:sz w:val="24"/>
          <w:szCs w:val="24"/>
        </w:rPr>
        <w:t xml:space="preserve"> when user is ready. </w:t>
      </w:r>
    </w:p>
    <w:p w14:paraId="129CE9F8" w14:textId="5D391C95" w:rsidR="00C26778" w:rsidRDefault="00C26778" w:rsidP="00404052">
      <w:pPr>
        <w:spacing w:after="0" w:line="240" w:lineRule="auto"/>
        <w:rPr>
          <w:bCs/>
          <w:sz w:val="24"/>
          <w:szCs w:val="24"/>
        </w:rPr>
      </w:pPr>
    </w:p>
    <w:p w14:paraId="6083B101" w14:textId="77777777" w:rsidR="007B312C" w:rsidRDefault="007B312C" w:rsidP="00404052">
      <w:pPr>
        <w:spacing w:after="0" w:line="240" w:lineRule="auto"/>
        <w:rPr>
          <w:bCs/>
          <w:sz w:val="24"/>
          <w:szCs w:val="24"/>
        </w:rPr>
      </w:pPr>
    </w:p>
    <w:p w14:paraId="6106A378" w14:textId="77777777" w:rsidR="00D645FB" w:rsidRDefault="00D645FB" w:rsidP="00B1321E">
      <w:pPr>
        <w:spacing w:after="0" w:line="240" w:lineRule="auto"/>
        <w:rPr>
          <w:bCs/>
          <w:sz w:val="24"/>
          <w:szCs w:val="24"/>
        </w:rPr>
      </w:pPr>
    </w:p>
    <w:p w14:paraId="19DA27A0" w14:textId="77777777" w:rsidR="00D645FB" w:rsidRDefault="00D645FB">
      <w:pPr>
        <w:rPr>
          <w:bCs/>
          <w:sz w:val="24"/>
          <w:szCs w:val="24"/>
        </w:rPr>
      </w:pPr>
      <w:r>
        <w:rPr>
          <w:bCs/>
          <w:sz w:val="24"/>
          <w:szCs w:val="24"/>
        </w:rPr>
        <w:br w:type="page"/>
      </w:r>
    </w:p>
    <w:p w14:paraId="20F33569" w14:textId="5EBF5FFB" w:rsidR="00B1321E" w:rsidRDefault="00B1321E" w:rsidP="00B1321E">
      <w:pPr>
        <w:spacing w:after="0" w:line="240" w:lineRule="auto"/>
        <w:rPr>
          <w:bCs/>
          <w:sz w:val="24"/>
          <w:szCs w:val="24"/>
        </w:rPr>
      </w:pPr>
      <w:r>
        <w:rPr>
          <w:bCs/>
          <w:sz w:val="24"/>
          <w:szCs w:val="24"/>
        </w:rPr>
        <w:lastRenderedPageBreak/>
        <w:t xml:space="preserve">If Yes: Second Pop-up </w:t>
      </w:r>
      <w:r w:rsidR="00D645FB">
        <w:rPr>
          <w:bCs/>
          <w:sz w:val="24"/>
          <w:szCs w:val="24"/>
        </w:rPr>
        <w:t>for Wizard opens with</w:t>
      </w:r>
      <w:r w:rsidR="00A06F68">
        <w:rPr>
          <w:bCs/>
          <w:sz w:val="24"/>
          <w:szCs w:val="24"/>
        </w:rPr>
        <w:t xml:space="preserve"> these</w:t>
      </w:r>
      <w:r>
        <w:rPr>
          <w:bCs/>
          <w:sz w:val="24"/>
          <w:szCs w:val="24"/>
        </w:rPr>
        <w:t xml:space="preserve"> additional options</w:t>
      </w:r>
      <w:r w:rsidR="00D645FB">
        <w:rPr>
          <w:bCs/>
          <w:sz w:val="24"/>
          <w:szCs w:val="24"/>
        </w:rPr>
        <w:t>.</w:t>
      </w:r>
    </w:p>
    <w:p w14:paraId="7AE4764D" w14:textId="77777777" w:rsidR="00D645FB" w:rsidRDefault="00B1321E" w:rsidP="00B1321E">
      <w:pPr>
        <w:spacing w:after="0" w:line="240" w:lineRule="auto"/>
        <w:rPr>
          <w:bCs/>
          <w:sz w:val="24"/>
          <w:szCs w:val="24"/>
        </w:rPr>
      </w:pPr>
      <w:r>
        <w:rPr>
          <w:bCs/>
          <w:sz w:val="24"/>
          <w:szCs w:val="24"/>
        </w:rPr>
        <w:t xml:space="preserve">User can </w:t>
      </w:r>
      <w:r w:rsidR="00D645FB">
        <w:rPr>
          <w:bCs/>
          <w:sz w:val="24"/>
          <w:szCs w:val="24"/>
        </w:rPr>
        <w:t>checkbox</w:t>
      </w:r>
      <w:r>
        <w:rPr>
          <w:bCs/>
          <w:sz w:val="24"/>
          <w:szCs w:val="24"/>
        </w:rPr>
        <w:t xml:space="preserve"> which options they would like to perform at this time. </w:t>
      </w:r>
    </w:p>
    <w:p w14:paraId="545210ED" w14:textId="1B111F24" w:rsidR="00B1321E" w:rsidRDefault="00B1321E" w:rsidP="00B1321E">
      <w:pPr>
        <w:spacing w:after="0" w:line="240" w:lineRule="auto"/>
        <w:rPr>
          <w:bCs/>
          <w:sz w:val="24"/>
          <w:szCs w:val="24"/>
        </w:rPr>
      </w:pPr>
      <w:r>
        <w:rPr>
          <w:bCs/>
          <w:sz w:val="24"/>
          <w:szCs w:val="24"/>
        </w:rPr>
        <w:t>Click on Proceed</w:t>
      </w:r>
    </w:p>
    <w:p w14:paraId="0AEBF041" w14:textId="77777777" w:rsidR="00D645FB" w:rsidRDefault="00D645FB" w:rsidP="00B1321E">
      <w:pPr>
        <w:spacing w:after="0" w:line="240" w:lineRule="auto"/>
        <w:rPr>
          <w:bCs/>
          <w:sz w:val="24"/>
          <w:szCs w:val="24"/>
        </w:rPr>
      </w:pPr>
    </w:p>
    <w:p w14:paraId="0957F6EC" w14:textId="5BA2ADA1" w:rsidR="00B1321E" w:rsidRPr="00D645FB" w:rsidRDefault="00B1321E" w:rsidP="00D645FB">
      <w:pPr>
        <w:pStyle w:val="ListParagraph"/>
        <w:numPr>
          <w:ilvl w:val="0"/>
          <w:numId w:val="17"/>
        </w:numPr>
        <w:spacing w:after="0" w:line="240" w:lineRule="auto"/>
        <w:rPr>
          <w:bCs/>
          <w:sz w:val="24"/>
          <w:szCs w:val="24"/>
        </w:rPr>
      </w:pPr>
      <w:r w:rsidRPr="00D645FB">
        <w:rPr>
          <w:bCs/>
          <w:sz w:val="24"/>
          <w:szCs w:val="24"/>
        </w:rPr>
        <w:t>Set Case Outcome and Select Dismissed Reason</w:t>
      </w:r>
    </w:p>
    <w:p w14:paraId="4004F0A7" w14:textId="68A6414C" w:rsidR="00B1321E" w:rsidRPr="00D645FB" w:rsidRDefault="00B1321E" w:rsidP="00D645FB">
      <w:pPr>
        <w:pStyle w:val="ListParagraph"/>
        <w:numPr>
          <w:ilvl w:val="0"/>
          <w:numId w:val="17"/>
        </w:numPr>
        <w:spacing w:after="0" w:line="240" w:lineRule="auto"/>
        <w:rPr>
          <w:bCs/>
          <w:sz w:val="24"/>
          <w:szCs w:val="24"/>
        </w:rPr>
      </w:pPr>
      <w:r w:rsidRPr="00D645FB">
        <w:rPr>
          <w:bCs/>
          <w:sz w:val="24"/>
          <w:szCs w:val="24"/>
        </w:rPr>
        <w:t>Create Motion</w:t>
      </w:r>
      <w:r w:rsidR="00A06F68">
        <w:rPr>
          <w:bCs/>
          <w:sz w:val="24"/>
          <w:szCs w:val="24"/>
        </w:rPr>
        <w:t xml:space="preserve"> &amp; Order </w:t>
      </w:r>
      <w:r w:rsidRPr="00D645FB">
        <w:rPr>
          <w:bCs/>
          <w:sz w:val="24"/>
          <w:szCs w:val="24"/>
        </w:rPr>
        <w:t>to Dismiss</w:t>
      </w:r>
      <w:r w:rsidR="00A06F68">
        <w:rPr>
          <w:bCs/>
          <w:sz w:val="24"/>
          <w:szCs w:val="24"/>
        </w:rPr>
        <w:t xml:space="preserve"> Case </w:t>
      </w:r>
    </w:p>
    <w:p w14:paraId="209F0293" w14:textId="324DEBCA" w:rsidR="00B1321E" w:rsidRPr="00D645FB" w:rsidRDefault="00B1321E" w:rsidP="00D645FB">
      <w:pPr>
        <w:pStyle w:val="ListParagraph"/>
        <w:numPr>
          <w:ilvl w:val="0"/>
          <w:numId w:val="17"/>
        </w:numPr>
        <w:spacing w:after="0" w:line="240" w:lineRule="auto"/>
        <w:rPr>
          <w:bCs/>
          <w:sz w:val="24"/>
          <w:szCs w:val="24"/>
        </w:rPr>
      </w:pPr>
      <w:r w:rsidRPr="00D645FB">
        <w:rPr>
          <w:bCs/>
          <w:sz w:val="24"/>
          <w:szCs w:val="24"/>
        </w:rPr>
        <w:t>Close Case (grayed out if close case validation detects that validation is not current</w:t>
      </w:r>
      <w:r w:rsidR="00D645FB">
        <w:rPr>
          <w:bCs/>
          <w:sz w:val="24"/>
          <w:szCs w:val="24"/>
        </w:rPr>
        <w:t>ly</w:t>
      </w:r>
      <w:r w:rsidRPr="00D645FB">
        <w:rPr>
          <w:bCs/>
          <w:sz w:val="24"/>
          <w:szCs w:val="24"/>
        </w:rPr>
        <w:t xml:space="preserve"> met- example pending future event or event without event Action).</w:t>
      </w:r>
    </w:p>
    <w:p w14:paraId="7A3AD452" w14:textId="50EA8D83" w:rsidR="00B1321E" w:rsidRDefault="00B1321E" w:rsidP="00404052">
      <w:pPr>
        <w:spacing w:after="0" w:line="240" w:lineRule="auto"/>
        <w:rPr>
          <w:bCs/>
          <w:sz w:val="24"/>
          <w:szCs w:val="24"/>
        </w:rPr>
      </w:pPr>
    </w:p>
    <w:p w14:paraId="4887E89A" w14:textId="5143BEC5" w:rsidR="00B1321E" w:rsidRDefault="00D645FB" w:rsidP="00404052">
      <w:pPr>
        <w:spacing w:after="0" w:line="240" w:lineRule="auto"/>
        <w:rPr>
          <w:bCs/>
          <w:sz w:val="24"/>
          <w:szCs w:val="24"/>
        </w:rPr>
      </w:pPr>
      <w:r w:rsidRPr="00B1321E">
        <w:rPr>
          <w:bCs/>
          <w:noProof/>
          <w:sz w:val="24"/>
          <w:szCs w:val="24"/>
        </w:rPr>
        <w:drawing>
          <wp:anchor distT="0" distB="0" distL="114300" distR="114300" simplePos="0" relativeHeight="251766784" behindDoc="0" locked="0" layoutInCell="1" allowOverlap="1" wp14:anchorId="6618427F" wp14:editId="4AA59E0D">
            <wp:simplePos x="0" y="0"/>
            <wp:positionH relativeFrom="column">
              <wp:posOffset>1028700</wp:posOffset>
            </wp:positionH>
            <wp:positionV relativeFrom="paragraph">
              <wp:posOffset>34290</wp:posOffset>
            </wp:positionV>
            <wp:extent cx="3714750" cy="1595291"/>
            <wp:effectExtent l="76200" t="76200" r="133350" b="138430"/>
            <wp:wrapSquare wrapText="bothSides"/>
            <wp:docPr id="51256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61926" name=""/>
                    <pic:cNvPicPr/>
                  </pic:nvPicPr>
                  <pic:blipFill>
                    <a:blip r:embed="rId24">
                      <a:extLst>
                        <a:ext uri="{28A0092B-C50C-407E-A947-70E740481C1C}">
                          <a14:useLocalDpi xmlns:a14="http://schemas.microsoft.com/office/drawing/2010/main" val="0"/>
                        </a:ext>
                      </a:extLst>
                    </a:blip>
                    <a:stretch>
                      <a:fillRect/>
                    </a:stretch>
                  </pic:blipFill>
                  <pic:spPr>
                    <a:xfrm>
                      <a:off x="0" y="0"/>
                      <a:ext cx="3714750" cy="1595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23E46D5" w14:textId="77777777" w:rsidR="00B1321E" w:rsidRDefault="00B1321E" w:rsidP="00404052">
      <w:pPr>
        <w:spacing w:after="0" w:line="240" w:lineRule="auto"/>
        <w:rPr>
          <w:bCs/>
          <w:sz w:val="24"/>
          <w:szCs w:val="24"/>
        </w:rPr>
      </w:pPr>
    </w:p>
    <w:p w14:paraId="066BC276" w14:textId="77777777" w:rsidR="00B1321E" w:rsidRDefault="00B1321E" w:rsidP="00404052">
      <w:pPr>
        <w:spacing w:after="0" w:line="240" w:lineRule="auto"/>
        <w:rPr>
          <w:bCs/>
          <w:sz w:val="24"/>
          <w:szCs w:val="24"/>
        </w:rPr>
      </w:pPr>
    </w:p>
    <w:p w14:paraId="4E375122" w14:textId="77777777" w:rsidR="00B1321E" w:rsidRDefault="00B1321E" w:rsidP="00404052">
      <w:pPr>
        <w:spacing w:after="0" w:line="240" w:lineRule="auto"/>
        <w:rPr>
          <w:bCs/>
          <w:sz w:val="24"/>
          <w:szCs w:val="24"/>
        </w:rPr>
      </w:pPr>
    </w:p>
    <w:p w14:paraId="491FB3B7" w14:textId="77777777" w:rsidR="00B1321E" w:rsidRDefault="00B1321E" w:rsidP="00404052">
      <w:pPr>
        <w:spacing w:after="0" w:line="240" w:lineRule="auto"/>
        <w:rPr>
          <w:bCs/>
          <w:sz w:val="24"/>
          <w:szCs w:val="24"/>
        </w:rPr>
      </w:pPr>
    </w:p>
    <w:p w14:paraId="512ED434" w14:textId="77777777" w:rsidR="00B1321E" w:rsidRDefault="00B1321E" w:rsidP="00404052">
      <w:pPr>
        <w:spacing w:after="0" w:line="240" w:lineRule="auto"/>
        <w:rPr>
          <w:bCs/>
          <w:sz w:val="24"/>
          <w:szCs w:val="24"/>
        </w:rPr>
      </w:pPr>
    </w:p>
    <w:p w14:paraId="7CFB6E9B" w14:textId="77777777" w:rsidR="00B1321E" w:rsidRDefault="00B1321E" w:rsidP="00404052">
      <w:pPr>
        <w:spacing w:after="0" w:line="240" w:lineRule="auto"/>
        <w:rPr>
          <w:bCs/>
          <w:sz w:val="24"/>
          <w:szCs w:val="24"/>
        </w:rPr>
      </w:pPr>
    </w:p>
    <w:p w14:paraId="285A47CF" w14:textId="77777777" w:rsidR="00B1321E" w:rsidRDefault="00B1321E" w:rsidP="00404052">
      <w:pPr>
        <w:spacing w:after="0" w:line="240" w:lineRule="auto"/>
        <w:rPr>
          <w:bCs/>
          <w:sz w:val="24"/>
          <w:szCs w:val="24"/>
        </w:rPr>
      </w:pPr>
    </w:p>
    <w:p w14:paraId="484E96DE" w14:textId="77777777" w:rsidR="00B1321E" w:rsidRDefault="00B1321E" w:rsidP="00404052">
      <w:pPr>
        <w:spacing w:after="0" w:line="240" w:lineRule="auto"/>
        <w:rPr>
          <w:bCs/>
          <w:sz w:val="24"/>
          <w:szCs w:val="24"/>
        </w:rPr>
      </w:pPr>
    </w:p>
    <w:p w14:paraId="56398227" w14:textId="77777777" w:rsidR="00D645FB" w:rsidRDefault="00D645FB" w:rsidP="00404052">
      <w:pPr>
        <w:spacing w:after="0" w:line="240" w:lineRule="auto"/>
        <w:rPr>
          <w:bCs/>
          <w:sz w:val="24"/>
          <w:szCs w:val="24"/>
        </w:rPr>
      </w:pPr>
    </w:p>
    <w:p w14:paraId="5DA6F76C" w14:textId="77777777" w:rsidR="00D645FB" w:rsidRDefault="00D645FB" w:rsidP="00404052">
      <w:pPr>
        <w:spacing w:after="0" w:line="240" w:lineRule="auto"/>
        <w:rPr>
          <w:bCs/>
          <w:sz w:val="24"/>
          <w:szCs w:val="24"/>
        </w:rPr>
      </w:pPr>
    </w:p>
    <w:p w14:paraId="73B694A7" w14:textId="39E03E9D" w:rsidR="00404052" w:rsidRDefault="007B312C" w:rsidP="00404052">
      <w:pPr>
        <w:spacing w:after="0" w:line="240" w:lineRule="auto"/>
        <w:rPr>
          <w:bCs/>
          <w:sz w:val="24"/>
          <w:szCs w:val="24"/>
        </w:rPr>
      </w:pPr>
      <w:r w:rsidRPr="00D645FB">
        <w:rPr>
          <w:bCs/>
          <w:i/>
          <w:iCs/>
          <w:sz w:val="24"/>
          <w:szCs w:val="24"/>
          <w:u w:val="single"/>
        </w:rPr>
        <w:t>Validation:</w:t>
      </w:r>
      <w:r>
        <w:rPr>
          <w:bCs/>
          <w:sz w:val="24"/>
          <w:szCs w:val="24"/>
        </w:rPr>
        <w:t xml:space="preserve"> If all of the charges do not have a </w:t>
      </w:r>
      <w:r w:rsidR="005A4F08">
        <w:rPr>
          <w:bCs/>
          <w:sz w:val="24"/>
          <w:szCs w:val="24"/>
        </w:rPr>
        <w:t xml:space="preserve">latest dated </w:t>
      </w:r>
      <w:r>
        <w:rPr>
          <w:bCs/>
          <w:sz w:val="24"/>
          <w:szCs w:val="24"/>
        </w:rPr>
        <w:t>dismissed type of disposition entered on them, then a case outcome of Dismissed cannot be set.</w:t>
      </w:r>
    </w:p>
    <w:p w14:paraId="3FF44CE4" w14:textId="77777777" w:rsidR="007B312C" w:rsidRDefault="007B312C" w:rsidP="00404052">
      <w:pPr>
        <w:spacing w:after="0" w:line="240" w:lineRule="auto"/>
        <w:rPr>
          <w:bCs/>
          <w:sz w:val="24"/>
          <w:szCs w:val="24"/>
        </w:rPr>
      </w:pPr>
    </w:p>
    <w:p w14:paraId="5343B7B0" w14:textId="1A0F7F7D" w:rsidR="006706E1" w:rsidRPr="00F904D1" w:rsidRDefault="006706E1" w:rsidP="00404052">
      <w:pPr>
        <w:spacing w:after="0" w:line="240" w:lineRule="auto"/>
        <w:rPr>
          <w:b/>
          <w:sz w:val="24"/>
          <w:szCs w:val="24"/>
        </w:rPr>
      </w:pPr>
      <w:r w:rsidRPr="00F904D1">
        <w:rPr>
          <w:b/>
          <w:sz w:val="24"/>
          <w:szCs w:val="24"/>
        </w:rPr>
        <w:t xml:space="preserve">Case Outcome Dismissed Reason Screen: </w:t>
      </w:r>
    </w:p>
    <w:p w14:paraId="18A7AACF" w14:textId="342552BA" w:rsidR="006706E1" w:rsidRDefault="006706E1" w:rsidP="00404052">
      <w:pPr>
        <w:spacing w:after="0" w:line="240" w:lineRule="auto"/>
        <w:rPr>
          <w:bCs/>
          <w:sz w:val="24"/>
          <w:szCs w:val="24"/>
        </w:rPr>
      </w:pPr>
      <w:r>
        <w:rPr>
          <w:bCs/>
          <w:sz w:val="24"/>
          <w:szCs w:val="24"/>
        </w:rPr>
        <w:t>Prompted from pop-up or if selected from Case Outcome field dropdown</w:t>
      </w:r>
      <w:r w:rsidR="00A06F68">
        <w:rPr>
          <w:bCs/>
          <w:sz w:val="24"/>
          <w:szCs w:val="24"/>
        </w:rPr>
        <w:t>.</w:t>
      </w:r>
    </w:p>
    <w:p w14:paraId="70578077" w14:textId="2F6B5F3F" w:rsidR="006706E1" w:rsidRDefault="006706E1" w:rsidP="00404052">
      <w:pPr>
        <w:spacing w:after="0" w:line="240" w:lineRule="auto"/>
        <w:rPr>
          <w:bCs/>
          <w:sz w:val="24"/>
          <w:szCs w:val="24"/>
        </w:rPr>
      </w:pPr>
      <w:r>
        <w:rPr>
          <w:bCs/>
          <w:sz w:val="24"/>
          <w:szCs w:val="24"/>
        </w:rPr>
        <w:t xml:space="preserve">Users can select a reason for the </w:t>
      </w:r>
      <w:r w:rsidR="00F904D1">
        <w:rPr>
          <w:bCs/>
          <w:sz w:val="24"/>
          <w:szCs w:val="24"/>
        </w:rPr>
        <w:t xml:space="preserve">case </w:t>
      </w:r>
      <w:r>
        <w:rPr>
          <w:bCs/>
          <w:sz w:val="24"/>
          <w:szCs w:val="24"/>
        </w:rPr>
        <w:t xml:space="preserve">dismissal. This </w:t>
      </w:r>
      <w:r w:rsidR="00A06F68">
        <w:rPr>
          <w:bCs/>
          <w:sz w:val="24"/>
          <w:szCs w:val="24"/>
        </w:rPr>
        <w:t>grid</w:t>
      </w:r>
      <w:r>
        <w:rPr>
          <w:bCs/>
          <w:sz w:val="24"/>
          <w:szCs w:val="24"/>
        </w:rPr>
        <w:t xml:space="preserve"> is searchable using the Search Content field</w:t>
      </w:r>
      <w:r w:rsidR="00A06F68">
        <w:rPr>
          <w:bCs/>
          <w:sz w:val="24"/>
          <w:szCs w:val="24"/>
        </w:rPr>
        <w:t xml:space="preserve"> to help filter results for selection.</w:t>
      </w:r>
      <w:r>
        <w:rPr>
          <w:bCs/>
          <w:sz w:val="24"/>
          <w:szCs w:val="24"/>
        </w:rPr>
        <w:t xml:space="preserve"> The grid provides reasons, categories, definitions, used for and not to be used for columns with information for more consistent data entry.</w:t>
      </w:r>
    </w:p>
    <w:p w14:paraId="58C855C5" w14:textId="23634219" w:rsidR="006706E1" w:rsidRDefault="006706E1" w:rsidP="00404052">
      <w:pPr>
        <w:spacing w:after="0" w:line="240" w:lineRule="auto"/>
        <w:rPr>
          <w:bCs/>
          <w:sz w:val="24"/>
          <w:szCs w:val="24"/>
        </w:rPr>
      </w:pPr>
      <w:r>
        <w:rPr>
          <w:bCs/>
          <w:sz w:val="24"/>
          <w:szCs w:val="24"/>
        </w:rPr>
        <w:t xml:space="preserve">Only one reason can be selected for this case level </w:t>
      </w:r>
      <w:r w:rsidR="00A06F68">
        <w:rPr>
          <w:bCs/>
          <w:sz w:val="24"/>
          <w:szCs w:val="24"/>
        </w:rPr>
        <w:t>d</w:t>
      </w:r>
      <w:r>
        <w:rPr>
          <w:bCs/>
          <w:sz w:val="24"/>
          <w:szCs w:val="24"/>
        </w:rPr>
        <w:t xml:space="preserve">ismissal. </w:t>
      </w:r>
    </w:p>
    <w:p w14:paraId="0E579DB9" w14:textId="77777777" w:rsidR="006706E1" w:rsidRDefault="006706E1" w:rsidP="00404052">
      <w:pPr>
        <w:spacing w:after="0" w:line="240" w:lineRule="auto"/>
        <w:rPr>
          <w:bCs/>
          <w:sz w:val="24"/>
          <w:szCs w:val="24"/>
        </w:rPr>
      </w:pPr>
    </w:p>
    <w:p w14:paraId="0E9A005A" w14:textId="5317EDD0" w:rsidR="006706E1" w:rsidRPr="005A4F08" w:rsidRDefault="006706E1" w:rsidP="00404052">
      <w:pPr>
        <w:spacing w:after="0" w:line="240" w:lineRule="auto"/>
        <w:rPr>
          <w:bCs/>
          <w:i/>
          <w:iCs/>
          <w:sz w:val="24"/>
          <w:szCs w:val="24"/>
        </w:rPr>
      </w:pPr>
      <w:r w:rsidRPr="005A4F08">
        <w:rPr>
          <w:bCs/>
          <w:i/>
          <w:iCs/>
          <w:sz w:val="24"/>
          <w:szCs w:val="24"/>
        </w:rPr>
        <w:t xml:space="preserve">How do you know which Dismiss Reason to select? </w:t>
      </w:r>
    </w:p>
    <w:p w14:paraId="3E07622D" w14:textId="2900A15C" w:rsidR="006706E1" w:rsidRDefault="006706E1" w:rsidP="00404052">
      <w:pPr>
        <w:spacing w:after="0" w:line="240" w:lineRule="auto"/>
        <w:rPr>
          <w:bCs/>
          <w:sz w:val="24"/>
          <w:szCs w:val="24"/>
        </w:rPr>
      </w:pPr>
      <w:r>
        <w:rPr>
          <w:bCs/>
          <w:sz w:val="24"/>
          <w:szCs w:val="24"/>
        </w:rPr>
        <w:t xml:space="preserve">Users </w:t>
      </w:r>
      <w:r w:rsidR="005A4F08">
        <w:rPr>
          <w:bCs/>
          <w:sz w:val="24"/>
          <w:szCs w:val="24"/>
        </w:rPr>
        <w:t>can</w:t>
      </w:r>
      <w:r>
        <w:rPr>
          <w:bCs/>
          <w:sz w:val="24"/>
          <w:szCs w:val="24"/>
        </w:rPr>
        <w:t xml:space="preserve"> reference notes entered by the Prosecutor on the case. </w:t>
      </w:r>
      <w:r w:rsidR="005A4F08">
        <w:rPr>
          <w:bCs/>
          <w:sz w:val="24"/>
          <w:szCs w:val="24"/>
        </w:rPr>
        <w:t xml:space="preserve"> Reference</w:t>
      </w:r>
      <w:r w:rsidR="00691F7A">
        <w:rPr>
          <w:bCs/>
          <w:sz w:val="24"/>
          <w:szCs w:val="24"/>
        </w:rPr>
        <w:t>d in the</w:t>
      </w:r>
      <w:r w:rsidR="005A4F08">
        <w:rPr>
          <w:bCs/>
          <w:sz w:val="24"/>
          <w:szCs w:val="24"/>
        </w:rPr>
        <w:t xml:space="preserve"> next section- New Noting type for Dismissed cases, which if entered will appear </w:t>
      </w:r>
      <w:r w:rsidR="00691F7A">
        <w:rPr>
          <w:bCs/>
          <w:sz w:val="24"/>
          <w:szCs w:val="24"/>
        </w:rPr>
        <w:t>on this screen so that users have a good idea of what to select.</w:t>
      </w:r>
    </w:p>
    <w:p w14:paraId="2E4EC7A7" w14:textId="77777777" w:rsidR="00691F7A" w:rsidRDefault="00691F7A" w:rsidP="00404052">
      <w:pPr>
        <w:spacing w:after="0" w:line="240" w:lineRule="auto"/>
        <w:rPr>
          <w:bCs/>
          <w:sz w:val="24"/>
          <w:szCs w:val="24"/>
        </w:rPr>
      </w:pPr>
    </w:p>
    <w:p w14:paraId="76302BEE" w14:textId="2FC0ABDB" w:rsidR="006706E1" w:rsidRDefault="006706E1" w:rsidP="00404052">
      <w:pPr>
        <w:spacing w:after="0" w:line="240" w:lineRule="auto"/>
        <w:rPr>
          <w:bCs/>
          <w:sz w:val="24"/>
          <w:szCs w:val="24"/>
        </w:rPr>
      </w:pPr>
      <w:r>
        <w:rPr>
          <w:bCs/>
          <w:sz w:val="24"/>
          <w:szCs w:val="24"/>
        </w:rPr>
        <w:t xml:space="preserve">The </w:t>
      </w:r>
      <w:r w:rsidR="005A4F08">
        <w:rPr>
          <w:bCs/>
          <w:sz w:val="24"/>
          <w:szCs w:val="24"/>
        </w:rPr>
        <w:t>Prosecutor</w:t>
      </w:r>
      <w:r>
        <w:rPr>
          <w:bCs/>
          <w:sz w:val="24"/>
          <w:szCs w:val="24"/>
        </w:rPr>
        <w:t xml:space="preserve"> can enter </w:t>
      </w:r>
      <w:r w:rsidR="00691F7A">
        <w:rPr>
          <w:bCs/>
          <w:sz w:val="24"/>
          <w:szCs w:val="24"/>
        </w:rPr>
        <w:t xml:space="preserve">these notes or create a </w:t>
      </w:r>
      <w:proofErr w:type="spellStart"/>
      <w:r w:rsidR="00691F7A">
        <w:rPr>
          <w:bCs/>
          <w:sz w:val="24"/>
          <w:szCs w:val="24"/>
        </w:rPr>
        <w:t>wf</w:t>
      </w:r>
      <w:proofErr w:type="spellEnd"/>
      <w:r w:rsidR="00691F7A">
        <w:rPr>
          <w:bCs/>
          <w:sz w:val="24"/>
          <w:szCs w:val="24"/>
        </w:rPr>
        <w:t xml:space="preserve"> task for the user if helpful to identify what to select.  </w:t>
      </w:r>
      <w:r>
        <w:rPr>
          <w:bCs/>
          <w:sz w:val="24"/>
          <w:szCs w:val="24"/>
        </w:rPr>
        <w:t xml:space="preserve"> </w:t>
      </w:r>
    </w:p>
    <w:p w14:paraId="10EFF855" w14:textId="508A9B5E" w:rsidR="006706E1" w:rsidRDefault="006706E1" w:rsidP="00404052">
      <w:pPr>
        <w:spacing w:after="0" w:line="240" w:lineRule="auto"/>
        <w:rPr>
          <w:bCs/>
          <w:sz w:val="24"/>
          <w:szCs w:val="24"/>
        </w:rPr>
      </w:pPr>
    </w:p>
    <w:p w14:paraId="28C9AC51" w14:textId="22F1D887" w:rsidR="006706E1" w:rsidRDefault="00691F7A" w:rsidP="00404052">
      <w:pPr>
        <w:spacing w:after="0" w:line="240" w:lineRule="auto"/>
        <w:rPr>
          <w:bCs/>
          <w:sz w:val="24"/>
          <w:szCs w:val="24"/>
        </w:rPr>
      </w:pPr>
      <w:r>
        <w:rPr>
          <w:bCs/>
          <w:sz w:val="24"/>
          <w:szCs w:val="24"/>
        </w:rPr>
        <w:t xml:space="preserve">The added note type is accessible under Notes on the Docket and Case List views </w:t>
      </w:r>
    </w:p>
    <w:p w14:paraId="49D56C60" w14:textId="77777777" w:rsidR="006706E1" w:rsidRDefault="006706E1" w:rsidP="00404052">
      <w:pPr>
        <w:spacing w:after="0" w:line="240" w:lineRule="auto"/>
        <w:rPr>
          <w:bCs/>
          <w:sz w:val="24"/>
          <w:szCs w:val="24"/>
        </w:rPr>
      </w:pPr>
    </w:p>
    <w:p w14:paraId="1CBB90B9" w14:textId="77777777" w:rsidR="006706E1" w:rsidRDefault="006706E1" w:rsidP="00404052">
      <w:pPr>
        <w:spacing w:after="0" w:line="240" w:lineRule="auto"/>
        <w:rPr>
          <w:bCs/>
          <w:sz w:val="24"/>
          <w:szCs w:val="24"/>
        </w:rPr>
      </w:pPr>
    </w:p>
    <w:p w14:paraId="77A9BDE0" w14:textId="77777777" w:rsidR="005A4F08" w:rsidRDefault="005A4F08" w:rsidP="00404052">
      <w:pPr>
        <w:spacing w:after="0" w:line="240" w:lineRule="auto"/>
        <w:rPr>
          <w:bCs/>
          <w:noProof/>
          <w:sz w:val="24"/>
          <w:szCs w:val="24"/>
        </w:rPr>
      </w:pPr>
    </w:p>
    <w:p w14:paraId="2879BE85" w14:textId="77777777" w:rsidR="005A4F08" w:rsidRDefault="005A4F08" w:rsidP="00404052">
      <w:pPr>
        <w:spacing w:after="0" w:line="240" w:lineRule="auto"/>
        <w:rPr>
          <w:bCs/>
          <w:noProof/>
          <w:sz w:val="24"/>
          <w:szCs w:val="24"/>
        </w:rPr>
      </w:pPr>
    </w:p>
    <w:p w14:paraId="208E84AA" w14:textId="77777777" w:rsidR="005A4F08" w:rsidRDefault="005A4F08">
      <w:pPr>
        <w:rPr>
          <w:sz w:val="24"/>
          <w:szCs w:val="24"/>
        </w:rPr>
      </w:pPr>
    </w:p>
    <w:p w14:paraId="3AE02638" w14:textId="2B5C41E0" w:rsidR="005A4F08" w:rsidRPr="00DE1596" w:rsidRDefault="005A4F08">
      <w:pPr>
        <w:rPr>
          <w:b/>
          <w:bCs/>
          <w:sz w:val="24"/>
          <w:szCs w:val="24"/>
        </w:rPr>
      </w:pPr>
      <w:r w:rsidRPr="00DE1596">
        <w:rPr>
          <w:b/>
          <w:bCs/>
          <w:sz w:val="24"/>
          <w:szCs w:val="24"/>
        </w:rPr>
        <w:lastRenderedPageBreak/>
        <w:t>Case Outcome Dismissed Reason Screen</w:t>
      </w:r>
    </w:p>
    <w:p w14:paraId="7EEF5807" w14:textId="0738F3F9" w:rsidR="005A4F08" w:rsidRPr="00F64223" w:rsidRDefault="005A4F08" w:rsidP="00F64223">
      <w:pPr>
        <w:pStyle w:val="ListParagraph"/>
        <w:numPr>
          <w:ilvl w:val="0"/>
          <w:numId w:val="18"/>
        </w:numPr>
        <w:rPr>
          <w:sz w:val="24"/>
          <w:szCs w:val="24"/>
        </w:rPr>
      </w:pPr>
      <w:r w:rsidRPr="00F64223">
        <w:rPr>
          <w:sz w:val="24"/>
          <w:szCs w:val="24"/>
        </w:rPr>
        <w:t>DA Note: See following pages to how that can be populated</w:t>
      </w:r>
      <w:r w:rsidR="00DE1596" w:rsidRPr="00F64223">
        <w:rPr>
          <w:sz w:val="24"/>
          <w:szCs w:val="24"/>
        </w:rPr>
        <w:t xml:space="preserve"> from Notes </w:t>
      </w:r>
    </w:p>
    <w:p w14:paraId="4720396D" w14:textId="5C4EF083" w:rsidR="00F64223" w:rsidRPr="00F64223" w:rsidRDefault="005A4F08" w:rsidP="00F64223">
      <w:pPr>
        <w:pStyle w:val="ListParagraph"/>
        <w:numPr>
          <w:ilvl w:val="0"/>
          <w:numId w:val="18"/>
        </w:numPr>
        <w:rPr>
          <w:sz w:val="24"/>
          <w:szCs w:val="24"/>
        </w:rPr>
      </w:pPr>
      <w:r w:rsidRPr="00F64223">
        <w:rPr>
          <w:sz w:val="24"/>
          <w:szCs w:val="24"/>
        </w:rPr>
        <w:t>Search Content: Search for any word within the reason grid.</w:t>
      </w:r>
      <w:r w:rsidR="00F64223" w:rsidRPr="00F64223">
        <w:rPr>
          <w:sz w:val="24"/>
          <w:szCs w:val="24"/>
        </w:rPr>
        <w:t xml:space="preserve"> (Grid content referenced on next page)</w:t>
      </w:r>
    </w:p>
    <w:p w14:paraId="44A496F0" w14:textId="5D2F735D" w:rsidR="00404052" w:rsidRPr="00F64223" w:rsidRDefault="005A4F08" w:rsidP="00F64223">
      <w:pPr>
        <w:pStyle w:val="ListParagraph"/>
        <w:numPr>
          <w:ilvl w:val="0"/>
          <w:numId w:val="18"/>
        </w:numPr>
        <w:rPr>
          <w:sz w:val="24"/>
          <w:szCs w:val="24"/>
        </w:rPr>
      </w:pPr>
      <w:r w:rsidRPr="006706E1">
        <w:rPr>
          <w:bCs/>
          <w:noProof/>
        </w:rPr>
        <w:drawing>
          <wp:anchor distT="0" distB="0" distL="114300" distR="114300" simplePos="0" relativeHeight="251770880" behindDoc="0" locked="0" layoutInCell="1" allowOverlap="1" wp14:anchorId="2C03759C" wp14:editId="7E210AAD">
            <wp:simplePos x="0" y="0"/>
            <wp:positionH relativeFrom="margin">
              <wp:align>center</wp:align>
            </wp:positionH>
            <wp:positionV relativeFrom="paragraph">
              <wp:posOffset>1212215</wp:posOffset>
            </wp:positionV>
            <wp:extent cx="5943600" cy="5151120"/>
            <wp:effectExtent l="76200" t="76200" r="133350" b="125730"/>
            <wp:wrapSquare wrapText="bothSides"/>
            <wp:docPr id="87668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8105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5151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64223" w:rsidRPr="00F64223">
        <w:rPr>
          <w:sz w:val="24"/>
          <w:szCs w:val="24"/>
        </w:rPr>
        <w:t xml:space="preserve">Select the appropriate reason for the case level dismissal and click on Save. </w:t>
      </w:r>
    </w:p>
    <w:p w14:paraId="6CAD3DFE" w14:textId="5B6DC6A0" w:rsidR="00F64223" w:rsidRPr="00F64223" w:rsidRDefault="00F64223" w:rsidP="00F64223">
      <w:pPr>
        <w:pStyle w:val="ListParagraph"/>
        <w:numPr>
          <w:ilvl w:val="0"/>
          <w:numId w:val="18"/>
        </w:numPr>
        <w:rPr>
          <w:sz w:val="24"/>
          <w:szCs w:val="24"/>
        </w:rPr>
      </w:pPr>
      <w:r w:rsidRPr="00F64223">
        <w:rPr>
          <w:sz w:val="24"/>
          <w:szCs w:val="24"/>
        </w:rPr>
        <w:t>Dismissed Note * if the dispositions on each charge did not already have a reason associated with them, the reason selected here will populate onto them. If a Reason had already been selected at the charge level those remain as selected.</w:t>
      </w:r>
    </w:p>
    <w:p w14:paraId="424B7AD1" w14:textId="77777777" w:rsidR="00F64223" w:rsidRDefault="00F64223">
      <w:pPr>
        <w:rPr>
          <w:b/>
          <w:sz w:val="24"/>
          <w:szCs w:val="24"/>
        </w:rPr>
      </w:pPr>
    </w:p>
    <w:p w14:paraId="6DDF1A87" w14:textId="77777777" w:rsidR="006161DB" w:rsidRDefault="006161DB">
      <w:pPr>
        <w:rPr>
          <w:sz w:val="44"/>
          <w:szCs w:val="44"/>
        </w:rPr>
      </w:pPr>
    </w:p>
    <w:p w14:paraId="4387AFCF" w14:textId="77777777" w:rsidR="006161DB" w:rsidRDefault="006161DB">
      <w:pPr>
        <w:rPr>
          <w:sz w:val="44"/>
          <w:szCs w:val="44"/>
        </w:rPr>
      </w:pPr>
    </w:p>
    <w:p w14:paraId="751BB6DE" w14:textId="77777777" w:rsidR="00691F7A" w:rsidRDefault="00691F7A">
      <w:pPr>
        <w:rPr>
          <w:sz w:val="44"/>
          <w:szCs w:val="44"/>
        </w:rPr>
        <w:sectPr w:rsidR="00691F7A" w:rsidSect="0077649E">
          <w:footerReference w:type="default" r:id="rId26"/>
          <w:footerReference w:type="first" r:id="rId27"/>
          <w:pgSz w:w="12240" w:h="15840" w:code="1"/>
          <w:pgMar w:top="1440" w:right="1440" w:bottom="1440" w:left="1440" w:header="720" w:footer="720" w:gutter="0"/>
          <w:paperSrc w:first="15" w:other="15"/>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tbl>
      <w:tblPr>
        <w:tblW w:w="14400"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710"/>
        <w:gridCol w:w="2430"/>
        <w:gridCol w:w="1350"/>
        <w:gridCol w:w="1470"/>
        <w:gridCol w:w="2040"/>
        <w:gridCol w:w="2970"/>
        <w:gridCol w:w="1260"/>
      </w:tblGrid>
      <w:tr w:rsidR="004A3132" w:rsidRPr="004A3132" w14:paraId="784A29A9" w14:textId="77777777" w:rsidTr="004A3132">
        <w:trPr>
          <w:trHeight w:val="300"/>
        </w:trPr>
        <w:tc>
          <w:tcPr>
            <w:tcW w:w="1170" w:type="dxa"/>
            <w:shd w:val="clear" w:color="000000" w:fill="FCE4D6"/>
            <w:noWrap/>
            <w:vAlign w:val="center"/>
            <w:hideMark/>
          </w:tcPr>
          <w:p w14:paraId="2BF9EAF0"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lastRenderedPageBreak/>
              <w:t>Action Reason Code</w:t>
            </w:r>
          </w:p>
        </w:tc>
        <w:tc>
          <w:tcPr>
            <w:tcW w:w="1710" w:type="dxa"/>
            <w:shd w:val="clear" w:color="000000" w:fill="FCE4D6"/>
            <w:noWrap/>
            <w:vAlign w:val="center"/>
            <w:hideMark/>
          </w:tcPr>
          <w:p w14:paraId="2DB6BDE6"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Action Reason Code</w:t>
            </w:r>
          </w:p>
        </w:tc>
        <w:tc>
          <w:tcPr>
            <w:tcW w:w="2430" w:type="dxa"/>
            <w:shd w:val="clear" w:color="000000" w:fill="FCE4D6"/>
            <w:noWrap/>
            <w:vAlign w:val="center"/>
            <w:hideMark/>
          </w:tcPr>
          <w:p w14:paraId="569FE9AF"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Reasons</w:t>
            </w:r>
          </w:p>
        </w:tc>
        <w:tc>
          <w:tcPr>
            <w:tcW w:w="1350" w:type="dxa"/>
            <w:shd w:val="clear" w:color="000000" w:fill="FCE4D6"/>
            <w:noWrap/>
            <w:vAlign w:val="center"/>
            <w:hideMark/>
          </w:tcPr>
          <w:p w14:paraId="4FD4C334"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Reason Type</w:t>
            </w:r>
          </w:p>
        </w:tc>
        <w:tc>
          <w:tcPr>
            <w:tcW w:w="1470" w:type="dxa"/>
            <w:shd w:val="clear" w:color="000000" w:fill="FCE4D6"/>
            <w:noWrap/>
            <w:vAlign w:val="center"/>
            <w:hideMark/>
          </w:tcPr>
          <w:p w14:paraId="3051798F"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Category</w:t>
            </w:r>
          </w:p>
        </w:tc>
        <w:tc>
          <w:tcPr>
            <w:tcW w:w="2040" w:type="dxa"/>
            <w:shd w:val="clear" w:color="000000" w:fill="FCE4D6"/>
            <w:noWrap/>
            <w:vAlign w:val="center"/>
            <w:hideMark/>
          </w:tcPr>
          <w:p w14:paraId="40B12A5B"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Definition</w:t>
            </w:r>
          </w:p>
        </w:tc>
        <w:tc>
          <w:tcPr>
            <w:tcW w:w="2970" w:type="dxa"/>
            <w:shd w:val="clear" w:color="000000" w:fill="FCE4D6"/>
            <w:noWrap/>
            <w:vAlign w:val="center"/>
            <w:hideMark/>
          </w:tcPr>
          <w:p w14:paraId="67B2C2DE"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Use for:</w:t>
            </w:r>
          </w:p>
        </w:tc>
        <w:tc>
          <w:tcPr>
            <w:tcW w:w="1260" w:type="dxa"/>
            <w:shd w:val="clear" w:color="000000" w:fill="FCE4D6"/>
            <w:noWrap/>
            <w:vAlign w:val="bottom"/>
            <w:hideMark/>
          </w:tcPr>
          <w:p w14:paraId="4FEAA85F"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 xml:space="preserve">NOT to be used for: </w:t>
            </w:r>
          </w:p>
        </w:tc>
      </w:tr>
      <w:tr w:rsidR="004A3132" w:rsidRPr="004A3132" w14:paraId="7967DF54" w14:textId="77777777" w:rsidTr="004A3132">
        <w:trPr>
          <w:trHeight w:val="915"/>
        </w:trPr>
        <w:tc>
          <w:tcPr>
            <w:tcW w:w="1170" w:type="dxa"/>
            <w:shd w:val="clear" w:color="000000" w:fill="DDEBF7"/>
            <w:vAlign w:val="center"/>
            <w:hideMark/>
          </w:tcPr>
          <w:p w14:paraId="502D40D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_A01</w:t>
            </w:r>
          </w:p>
        </w:tc>
        <w:tc>
          <w:tcPr>
            <w:tcW w:w="1710" w:type="dxa"/>
            <w:shd w:val="clear" w:color="000000" w:fill="DDEBF7"/>
            <w:vAlign w:val="center"/>
            <w:hideMark/>
          </w:tcPr>
          <w:p w14:paraId="731D491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ID issue/wrong defendant</w:t>
            </w:r>
          </w:p>
        </w:tc>
        <w:tc>
          <w:tcPr>
            <w:tcW w:w="2430" w:type="dxa"/>
            <w:shd w:val="clear" w:color="000000" w:fill="E2EFDA"/>
            <w:vAlign w:val="center"/>
            <w:hideMark/>
          </w:tcPr>
          <w:p w14:paraId="458A51D9"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ID issue/wrong defendant</w:t>
            </w:r>
          </w:p>
        </w:tc>
        <w:tc>
          <w:tcPr>
            <w:tcW w:w="1350" w:type="dxa"/>
            <w:shd w:val="clear" w:color="000000" w:fill="E2EFDA"/>
            <w:vAlign w:val="center"/>
            <w:hideMark/>
          </w:tcPr>
          <w:p w14:paraId="6672BEC8"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5B0DED6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Evidence</w:t>
            </w:r>
          </w:p>
        </w:tc>
        <w:tc>
          <w:tcPr>
            <w:tcW w:w="2040" w:type="dxa"/>
            <w:shd w:val="clear" w:color="000000" w:fill="E2EFDA"/>
            <w:vAlign w:val="center"/>
            <w:hideMark/>
          </w:tcPr>
          <w:p w14:paraId="40594DB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Evidentiary issues related to the witness(es)/victim not being able to identify the defendant.</w:t>
            </w:r>
          </w:p>
        </w:tc>
        <w:tc>
          <w:tcPr>
            <w:tcW w:w="2970" w:type="dxa"/>
            <w:shd w:val="clear" w:color="000000" w:fill="E2EFDA"/>
            <w:vAlign w:val="center"/>
            <w:hideMark/>
          </w:tcPr>
          <w:p w14:paraId="3D07B31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Evidentiary issues relating to proving identity of the defendant.</w:t>
            </w:r>
          </w:p>
        </w:tc>
        <w:tc>
          <w:tcPr>
            <w:tcW w:w="1260" w:type="dxa"/>
            <w:shd w:val="clear" w:color="000000" w:fill="E2EFDA"/>
            <w:vAlign w:val="bottom"/>
            <w:hideMark/>
          </w:tcPr>
          <w:p w14:paraId="6B6E16A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r>
      <w:tr w:rsidR="004A3132" w:rsidRPr="004A3132" w14:paraId="798DB5A9" w14:textId="77777777" w:rsidTr="004A3132">
        <w:trPr>
          <w:trHeight w:val="900"/>
        </w:trPr>
        <w:tc>
          <w:tcPr>
            <w:tcW w:w="1170" w:type="dxa"/>
            <w:vMerge w:val="restart"/>
            <w:shd w:val="clear" w:color="000000" w:fill="DDEBF7"/>
            <w:vAlign w:val="center"/>
            <w:hideMark/>
          </w:tcPr>
          <w:p w14:paraId="20EF91A1"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_A02</w:t>
            </w:r>
          </w:p>
        </w:tc>
        <w:tc>
          <w:tcPr>
            <w:tcW w:w="1710" w:type="dxa"/>
            <w:vMerge w:val="restart"/>
            <w:shd w:val="clear" w:color="000000" w:fill="DDEBF7"/>
            <w:vAlign w:val="center"/>
            <w:hideMark/>
          </w:tcPr>
          <w:p w14:paraId="21B2878F"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Witness issue</w:t>
            </w:r>
          </w:p>
        </w:tc>
        <w:tc>
          <w:tcPr>
            <w:tcW w:w="2430" w:type="dxa"/>
            <w:vMerge w:val="restart"/>
            <w:shd w:val="clear" w:color="000000" w:fill="E2EFDA"/>
            <w:vAlign w:val="center"/>
            <w:hideMark/>
          </w:tcPr>
          <w:p w14:paraId="59074A0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Witness issue</w:t>
            </w:r>
          </w:p>
        </w:tc>
        <w:tc>
          <w:tcPr>
            <w:tcW w:w="1350" w:type="dxa"/>
            <w:shd w:val="clear" w:color="000000" w:fill="E2EFDA"/>
            <w:vAlign w:val="center"/>
            <w:hideMark/>
          </w:tcPr>
          <w:p w14:paraId="07AF9031"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753B4A44"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Evidence</w:t>
            </w:r>
          </w:p>
        </w:tc>
        <w:tc>
          <w:tcPr>
            <w:tcW w:w="2040" w:type="dxa"/>
            <w:vMerge w:val="restart"/>
            <w:shd w:val="clear" w:color="000000" w:fill="E2EFDA"/>
            <w:vAlign w:val="center"/>
            <w:hideMark/>
          </w:tcPr>
          <w:p w14:paraId="7E9D01D1"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Evidentiary issues arising from the credibility, lack of cooperation, and/or inability to locate the witness(es).</w:t>
            </w:r>
          </w:p>
        </w:tc>
        <w:tc>
          <w:tcPr>
            <w:tcW w:w="2970" w:type="dxa"/>
            <w:shd w:val="clear" w:color="000000" w:fill="E2EFDA"/>
            <w:vAlign w:val="center"/>
            <w:hideMark/>
          </w:tcPr>
          <w:p w14:paraId="685BBD8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 xml:space="preserve">Witnesses who are necessary to prove the case, but have credibility issues, are unwilling to cooperate, etc. </w:t>
            </w:r>
          </w:p>
        </w:tc>
        <w:tc>
          <w:tcPr>
            <w:tcW w:w="1260" w:type="dxa"/>
            <w:vMerge w:val="restart"/>
            <w:shd w:val="clear" w:color="000000" w:fill="E2EFDA"/>
            <w:vAlign w:val="bottom"/>
            <w:hideMark/>
          </w:tcPr>
          <w:p w14:paraId="22823DE8"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r>
      <w:tr w:rsidR="00691F7A" w:rsidRPr="004A3132" w14:paraId="2B2A88F7" w14:textId="77777777" w:rsidTr="004A3132">
        <w:trPr>
          <w:trHeight w:val="315"/>
        </w:trPr>
        <w:tc>
          <w:tcPr>
            <w:tcW w:w="1170" w:type="dxa"/>
            <w:vMerge/>
            <w:vAlign w:val="center"/>
            <w:hideMark/>
          </w:tcPr>
          <w:p w14:paraId="4C7F0011"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3F3266C4"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0B9D37D6"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2973BCE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xml:space="preserve"> </w:t>
            </w:r>
          </w:p>
        </w:tc>
        <w:tc>
          <w:tcPr>
            <w:tcW w:w="1470" w:type="dxa"/>
            <w:shd w:val="clear" w:color="000000" w:fill="E2EFDA"/>
            <w:vAlign w:val="center"/>
            <w:hideMark/>
          </w:tcPr>
          <w:p w14:paraId="58237BB4"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ign w:val="center"/>
            <w:hideMark/>
          </w:tcPr>
          <w:p w14:paraId="644D9DA7"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10A5F3C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Witness is deceased.</w:t>
            </w:r>
          </w:p>
        </w:tc>
        <w:tc>
          <w:tcPr>
            <w:tcW w:w="1260" w:type="dxa"/>
            <w:vMerge/>
            <w:vAlign w:val="center"/>
            <w:hideMark/>
          </w:tcPr>
          <w:p w14:paraId="4985C02E" w14:textId="77777777" w:rsidR="00691F7A" w:rsidRPr="00691F7A" w:rsidRDefault="00691F7A" w:rsidP="00691F7A">
            <w:pPr>
              <w:spacing w:after="0" w:line="240" w:lineRule="auto"/>
              <w:rPr>
                <w:rFonts w:ascii="Montserrat" w:eastAsia="Times New Roman" w:hAnsi="Montserrat" w:cs="Calibri"/>
                <w:color w:val="000000"/>
                <w:sz w:val="18"/>
                <w:szCs w:val="18"/>
              </w:rPr>
            </w:pPr>
          </w:p>
        </w:tc>
      </w:tr>
      <w:tr w:rsidR="004A3132" w:rsidRPr="004A3132" w14:paraId="3428DD9B" w14:textId="77777777" w:rsidTr="004A3132">
        <w:trPr>
          <w:trHeight w:val="900"/>
        </w:trPr>
        <w:tc>
          <w:tcPr>
            <w:tcW w:w="1170" w:type="dxa"/>
            <w:vMerge w:val="restart"/>
            <w:shd w:val="clear" w:color="000000" w:fill="DDEBF7"/>
            <w:vAlign w:val="center"/>
            <w:hideMark/>
          </w:tcPr>
          <w:p w14:paraId="19D546E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_A03</w:t>
            </w:r>
          </w:p>
        </w:tc>
        <w:tc>
          <w:tcPr>
            <w:tcW w:w="1710" w:type="dxa"/>
            <w:vMerge w:val="restart"/>
            <w:shd w:val="clear" w:color="000000" w:fill="DDEBF7"/>
            <w:vAlign w:val="center"/>
            <w:hideMark/>
          </w:tcPr>
          <w:p w14:paraId="260E816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Victim Issues</w:t>
            </w:r>
          </w:p>
        </w:tc>
        <w:tc>
          <w:tcPr>
            <w:tcW w:w="2430" w:type="dxa"/>
            <w:vMerge w:val="restart"/>
            <w:shd w:val="clear" w:color="000000" w:fill="E2EFDA"/>
            <w:vAlign w:val="center"/>
            <w:hideMark/>
          </w:tcPr>
          <w:p w14:paraId="1586688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Victim issue</w:t>
            </w:r>
          </w:p>
        </w:tc>
        <w:tc>
          <w:tcPr>
            <w:tcW w:w="1350" w:type="dxa"/>
            <w:shd w:val="clear" w:color="000000" w:fill="E2EFDA"/>
            <w:vAlign w:val="center"/>
            <w:hideMark/>
          </w:tcPr>
          <w:p w14:paraId="60654B1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28FEFD89"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Evidence</w:t>
            </w:r>
          </w:p>
        </w:tc>
        <w:tc>
          <w:tcPr>
            <w:tcW w:w="2040" w:type="dxa"/>
            <w:vMerge w:val="restart"/>
            <w:shd w:val="clear" w:color="000000" w:fill="E2EFDA"/>
            <w:vAlign w:val="center"/>
            <w:hideMark/>
          </w:tcPr>
          <w:p w14:paraId="5951497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Evidentiary issues arising from the credibility, lack of cooperation, and/or inability to locate the victim.</w:t>
            </w:r>
          </w:p>
        </w:tc>
        <w:tc>
          <w:tcPr>
            <w:tcW w:w="2970" w:type="dxa"/>
            <w:shd w:val="clear" w:color="000000" w:fill="E2EFDA"/>
            <w:vAlign w:val="center"/>
            <w:hideMark/>
          </w:tcPr>
          <w:p w14:paraId="1E7CF649"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Victims who are necessary to prove the case, but have credibility issues, are unwilling to cooperate, etc.</w:t>
            </w:r>
          </w:p>
        </w:tc>
        <w:tc>
          <w:tcPr>
            <w:tcW w:w="1260" w:type="dxa"/>
            <w:vMerge w:val="restart"/>
            <w:shd w:val="clear" w:color="000000" w:fill="E2EFDA"/>
            <w:vAlign w:val="bottom"/>
            <w:hideMark/>
          </w:tcPr>
          <w:p w14:paraId="3B011900"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r>
      <w:tr w:rsidR="00691F7A" w:rsidRPr="004A3132" w14:paraId="7FEDE64F" w14:textId="77777777" w:rsidTr="004A3132">
        <w:trPr>
          <w:trHeight w:val="315"/>
        </w:trPr>
        <w:tc>
          <w:tcPr>
            <w:tcW w:w="1170" w:type="dxa"/>
            <w:vMerge/>
            <w:vAlign w:val="center"/>
            <w:hideMark/>
          </w:tcPr>
          <w:p w14:paraId="1ECA5D86"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5472ABD4"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4E36CF2A"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27B64E5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470" w:type="dxa"/>
            <w:shd w:val="clear" w:color="000000" w:fill="E2EFDA"/>
            <w:vAlign w:val="center"/>
            <w:hideMark/>
          </w:tcPr>
          <w:p w14:paraId="17E8D992"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ign w:val="center"/>
            <w:hideMark/>
          </w:tcPr>
          <w:p w14:paraId="5AEF67B7"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2D6AC1B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 xml:space="preserve">Victim is deceased. </w:t>
            </w:r>
          </w:p>
        </w:tc>
        <w:tc>
          <w:tcPr>
            <w:tcW w:w="1260" w:type="dxa"/>
            <w:vMerge/>
            <w:vAlign w:val="center"/>
            <w:hideMark/>
          </w:tcPr>
          <w:p w14:paraId="7396EC23" w14:textId="77777777" w:rsidR="00691F7A" w:rsidRPr="00691F7A" w:rsidRDefault="00691F7A" w:rsidP="00691F7A">
            <w:pPr>
              <w:spacing w:after="0" w:line="240" w:lineRule="auto"/>
              <w:rPr>
                <w:rFonts w:ascii="Montserrat" w:eastAsia="Times New Roman" w:hAnsi="Montserrat" w:cs="Calibri"/>
                <w:color w:val="000000"/>
                <w:sz w:val="18"/>
                <w:szCs w:val="18"/>
              </w:rPr>
            </w:pPr>
          </w:p>
        </w:tc>
      </w:tr>
      <w:tr w:rsidR="004A3132" w:rsidRPr="004A3132" w14:paraId="039F275A" w14:textId="77777777" w:rsidTr="004A3132">
        <w:trPr>
          <w:trHeight w:val="300"/>
        </w:trPr>
        <w:tc>
          <w:tcPr>
            <w:tcW w:w="1170" w:type="dxa"/>
            <w:vMerge w:val="restart"/>
            <w:shd w:val="clear" w:color="000000" w:fill="DDEBF7"/>
            <w:vAlign w:val="center"/>
            <w:hideMark/>
          </w:tcPr>
          <w:p w14:paraId="64A95E9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_A04</w:t>
            </w:r>
          </w:p>
        </w:tc>
        <w:tc>
          <w:tcPr>
            <w:tcW w:w="1710" w:type="dxa"/>
            <w:vMerge w:val="restart"/>
            <w:shd w:val="clear" w:color="000000" w:fill="DDEBF7"/>
            <w:vAlign w:val="center"/>
            <w:hideMark/>
          </w:tcPr>
          <w:p w14:paraId="509F4E8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Seach/Seizure Suppressed Evidence</w:t>
            </w:r>
          </w:p>
        </w:tc>
        <w:tc>
          <w:tcPr>
            <w:tcW w:w="2430" w:type="dxa"/>
            <w:vMerge w:val="restart"/>
            <w:shd w:val="clear" w:color="000000" w:fill="E2EFDA"/>
            <w:vAlign w:val="center"/>
            <w:hideMark/>
          </w:tcPr>
          <w:p w14:paraId="0A94724E"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Search, seizure, statement, &amp; suppression of evidence issues.</w:t>
            </w:r>
          </w:p>
        </w:tc>
        <w:tc>
          <w:tcPr>
            <w:tcW w:w="1350" w:type="dxa"/>
            <w:shd w:val="clear" w:color="000000" w:fill="E2EFDA"/>
            <w:vAlign w:val="center"/>
            <w:hideMark/>
          </w:tcPr>
          <w:p w14:paraId="7BF1C4F8"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470" w:type="dxa"/>
            <w:shd w:val="clear" w:color="000000" w:fill="E2EFDA"/>
            <w:vAlign w:val="center"/>
            <w:hideMark/>
          </w:tcPr>
          <w:p w14:paraId="051E4580"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restart"/>
            <w:shd w:val="clear" w:color="000000" w:fill="E2EFDA"/>
            <w:vAlign w:val="center"/>
            <w:hideMark/>
          </w:tcPr>
          <w:p w14:paraId="755CE61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Evidentiary issues arising from search and seizure (with or without a warrant) that were not proper; defendant's confession was not proper and the case cannot proceed without the confession; or court findings issue.</w:t>
            </w:r>
          </w:p>
        </w:tc>
        <w:tc>
          <w:tcPr>
            <w:tcW w:w="2970" w:type="dxa"/>
            <w:shd w:val="clear" w:color="000000" w:fill="E2EFDA"/>
            <w:vAlign w:val="center"/>
            <w:hideMark/>
          </w:tcPr>
          <w:p w14:paraId="07F3C8BD"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Conflicting testimony</w:t>
            </w:r>
          </w:p>
        </w:tc>
        <w:tc>
          <w:tcPr>
            <w:tcW w:w="1260" w:type="dxa"/>
            <w:vMerge w:val="restart"/>
            <w:shd w:val="clear" w:color="000000" w:fill="E2EFDA"/>
            <w:vAlign w:val="bottom"/>
            <w:hideMark/>
          </w:tcPr>
          <w:p w14:paraId="2E68C01F"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r>
      <w:tr w:rsidR="00691F7A" w:rsidRPr="004A3132" w14:paraId="7BC435A9" w14:textId="77777777" w:rsidTr="004A3132">
        <w:trPr>
          <w:trHeight w:val="300"/>
        </w:trPr>
        <w:tc>
          <w:tcPr>
            <w:tcW w:w="1170" w:type="dxa"/>
            <w:vMerge/>
            <w:vAlign w:val="center"/>
            <w:hideMark/>
          </w:tcPr>
          <w:p w14:paraId="0BB5631E"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48A82AF3"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768476D4"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52CF98F4"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470" w:type="dxa"/>
            <w:shd w:val="clear" w:color="000000" w:fill="E2EFDA"/>
            <w:vAlign w:val="center"/>
            <w:hideMark/>
          </w:tcPr>
          <w:p w14:paraId="012B9EE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ign w:val="center"/>
            <w:hideMark/>
          </w:tcPr>
          <w:p w14:paraId="017B2091"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6B9D13B2"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Law enforcement errors</w:t>
            </w:r>
          </w:p>
        </w:tc>
        <w:tc>
          <w:tcPr>
            <w:tcW w:w="1260" w:type="dxa"/>
            <w:vMerge/>
            <w:vAlign w:val="center"/>
            <w:hideMark/>
          </w:tcPr>
          <w:p w14:paraId="040981C6" w14:textId="77777777" w:rsidR="00691F7A" w:rsidRPr="00691F7A" w:rsidRDefault="00691F7A" w:rsidP="00691F7A">
            <w:pPr>
              <w:spacing w:after="0" w:line="240" w:lineRule="auto"/>
              <w:rPr>
                <w:rFonts w:ascii="Montserrat" w:eastAsia="Times New Roman" w:hAnsi="Montserrat" w:cs="Calibri"/>
                <w:color w:val="000000"/>
                <w:sz w:val="18"/>
                <w:szCs w:val="18"/>
              </w:rPr>
            </w:pPr>
          </w:p>
        </w:tc>
      </w:tr>
      <w:tr w:rsidR="00691F7A" w:rsidRPr="004A3132" w14:paraId="13FFB0AC" w14:textId="77777777" w:rsidTr="004A3132">
        <w:trPr>
          <w:trHeight w:val="300"/>
        </w:trPr>
        <w:tc>
          <w:tcPr>
            <w:tcW w:w="1170" w:type="dxa"/>
            <w:vMerge/>
            <w:vAlign w:val="center"/>
            <w:hideMark/>
          </w:tcPr>
          <w:p w14:paraId="314B7F18"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3857885F"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11177763"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4C4BC06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1120BBB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Evidence</w:t>
            </w:r>
          </w:p>
        </w:tc>
        <w:tc>
          <w:tcPr>
            <w:tcW w:w="2040" w:type="dxa"/>
            <w:vMerge/>
            <w:vAlign w:val="center"/>
            <w:hideMark/>
          </w:tcPr>
          <w:p w14:paraId="2FCDE081"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082A6EDD"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Legal 4th/5th amendment issues</w:t>
            </w:r>
          </w:p>
        </w:tc>
        <w:tc>
          <w:tcPr>
            <w:tcW w:w="1260" w:type="dxa"/>
            <w:vMerge/>
            <w:vAlign w:val="center"/>
            <w:hideMark/>
          </w:tcPr>
          <w:p w14:paraId="5EEBB806" w14:textId="77777777" w:rsidR="00691F7A" w:rsidRPr="00691F7A" w:rsidRDefault="00691F7A" w:rsidP="00691F7A">
            <w:pPr>
              <w:spacing w:after="0" w:line="240" w:lineRule="auto"/>
              <w:rPr>
                <w:rFonts w:ascii="Montserrat" w:eastAsia="Times New Roman" w:hAnsi="Montserrat" w:cs="Calibri"/>
                <w:color w:val="000000"/>
                <w:sz w:val="18"/>
                <w:szCs w:val="18"/>
              </w:rPr>
            </w:pPr>
          </w:p>
        </w:tc>
      </w:tr>
      <w:tr w:rsidR="00691F7A" w:rsidRPr="004A3132" w14:paraId="3B05926F" w14:textId="77777777" w:rsidTr="004A3132">
        <w:trPr>
          <w:trHeight w:val="300"/>
        </w:trPr>
        <w:tc>
          <w:tcPr>
            <w:tcW w:w="1170" w:type="dxa"/>
            <w:vMerge/>
            <w:vAlign w:val="center"/>
            <w:hideMark/>
          </w:tcPr>
          <w:p w14:paraId="53297EF0"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79F7AFD3"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2E212E69"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49FE3641"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470" w:type="dxa"/>
            <w:shd w:val="clear" w:color="000000" w:fill="E2EFDA"/>
            <w:vAlign w:val="center"/>
            <w:hideMark/>
          </w:tcPr>
          <w:p w14:paraId="387439B9"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ign w:val="center"/>
            <w:hideMark/>
          </w:tcPr>
          <w:p w14:paraId="5DD74D70"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27C2BCB9"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Miranda issues.</w:t>
            </w:r>
          </w:p>
        </w:tc>
        <w:tc>
          <w:tcPr>
            <w:tcW w:w="1260" w:type="dxa"/>
            <w:vMerge/>
            <w:vAlign w:val="center"/>
            <w:hideMark/>
          </w:tcPr>
          <w:p w14:paraId="74CEC26C" w14:textId="77777777" w:rsidR="00691F7A" w:rsidRPr="00691F7A" w:rsidRDefault="00691F7A" w:rsidP="00691F7A">
            <w:pPr>
              <w:spacing w:after="0" w:line="240" w:lineRule="auto"/>
              <w:rPr>
                <w:rFonts w:ascii="Montserrat" w:eastAsia="Times New Roman" w:hAnsi="Montserrat" w:cs="Calibri"/>
                <w:color w:val="000000"/>
                <w:sz w:val="18"/>
                <w:szCs w:val="18"/>
              </w:rPr>
            </w:pPr>
          </w:p>
        </w:tc>
      </w:tr>
      <w:tr w:rsidR="00691F7A" w:rsidRPr="004A3132" w14:paraId="04432E33" w14:textId="77777777" w:rsidTr="004A3132">
        <w:trPr>
          <w:trHeight w:val="315"/>
        </w:trPr>
        <w:tc>
          <w:tcPr>
            <w:tcW w:w="1170" w:type="dxa"/>
            <w:vMerge/>
            <w:vAlign w:val="center"/>
            <w:hideMark/>
          </w:tcPr>
          <w:p w14:paraId="5FCF8710"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377D4961"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5C74DC89"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0A3D6CD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470" w:type="dxa"/>
            <w:shd w:val="clear" w:color="000000" w:fill="E2EFDA"/>
            <w:vAlign w:val="center"/>
            <w:hideMark/>
          </w:tcPr>
          <w:p w14:paraId="7185D56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ign w:val="center"/>
            <w:hideMark/>
          </w:tcPr>
          <w:p w14:paraId="365924C4"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14E4445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260" w:type="dxa"/>
            <w:vMerge/>
            <w:vAlign w:val="center"/>
            <w:hideMark/>
          </w:tcPr>
          <w:p w14:paraId="141EFFAC" w14:textId="77777777" w:rsidR="00691F7A" w:rsidRPr="00691F7A" w:rsidRDefault="00691F7A" w:rsidP="00691F7A">
            <w:pPr>
              <w:spacing w:after="0" w:line="240" w:lineRule="auto"/>
              <w:rPr>
                <w:rFonts w:ascii="Montserrat" w:eastAsia="Times New Roman" w:hAnsi="Montserrat" w:cs="Calibri"/>
                <w:color w:val="000000"/>
                <w:sz w:val="18"/>
                <w:szCs w:val="18"/>
              </w:rPr>
            </w:pPr>
          </w:p>
        </w:tc>
      </w:tr>
      <w:tr w:rsidR="004A3132" w:rsidRPr="004A3132" w14:paraId="10A13E24" w14:textId="77777777" w:rsidTr="004A3132">
        <w:trPr>
          <w:trHeight w:val="615"/>
        </w:trPr>
        <w:tc>
          <w:tcPr>
            <w:tcW w:w="1170" w:type="dxa"/>
            <w:shd w:val="clear" w:color="000000" w:fill="DDEBF7"/>
            <w:vAlign w:val="center"/>
            <w:hideMark/>
          </w:tcPr>
          <w:p w14:paraId="204FFD4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_A05</w:t>
            </w:r>
          </w:p>
        </w:tc>
        <w:tc>
          <w:tcPr>
            <w:tcW w:w="1710" w:type="dxa"/>
            <w:shd w:val="clear" w:color="000000" w:fill="DDEBF7"/>
            <w:vAlign w:val="center"/>
            <w:hideMark/>
          </w:tcPr>
          <w:p w14:paraId="37B50AE0"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Self-defense</w:t>
            </w:r>
          </w:p>
        </w:tc>
        <w:tc>
          <w:tcPr>
            <w:tcW w:w="2430" w:type="dxa"/>
            <w:shd w:val="clear" w:color="000000" w:fill="E2EFDA"/>
            <w:vAlign w:val="center"/>
            <w:hideMark/>
          </w:tcPr>
          <w:p w14:paraId="376F0B0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Self-defense</w:t>
            </w:r>
          </w:p>
        </w:tc>
        <w:tc>
          <w:tcPr>
            <w:tcW w:w="1350" w:type="dxa"/>
            <w:shd w:val="clear" w:color="000000" w:fill="E2EFDA"/>
            <w:vAlign w:val="center"/>
            <w:hideMark/>
          </w:tcPr>
          <w:p w14:paraId="3A076C6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49D6893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Evidence</w:t>
            </w:r>
          </w:p>
        </w:tc>
        <w:tc>
          <w:tcPr>
            <w:tcW w:w="2040" w:type="dxa"/>
            <w:shd w:val="clear" w:color="000000" w:fill="E2EFDA"/>
            <w:vAlign w:val="center"/>
            <w:hideMark/>
          </w:tcPr>
          <w:p w14:paraId="465B5FC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Proof issues related to a claim of self-defense.</w:t>
            </w:r>
          </w:p>
        </w:tc>
        <w:tc>
          <w:tcPr>
            <w:tcW w:w="2970" w:type="dxa"/>
            <w:shd w:val="clear" w:color="000000" w:fill="E2EFDA"/>
            <w:vAlign w:val="center"/>
            <w:hideMark/>
          </w:tcPr>
          <w:p w14:paraId="3A76D3E6" w14:textId="240E6ABB"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Homicide that is deemed excusable.</w:t>
            </w:r>
          </w:p>
        </w:tc>
        <w:tc>
          <w:tcPr>
            <w:tcW w:w="1260" w:type="dxa"/>
            <w:shd w:val="clear" w:color="000000" w:fill="E2EFDA"/>
            <w:vAlign w:val="bottom"/>
            <w:hideMark/>
          </w:tcPr>
          <w:p w14:paraId="7BAC00A2"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Affirmative defense</w:t>
            </w:r>
          </w:p>
        </w:tc>
      </w:tr>
      <w:tr w:rsidR="004A3132" w:rsidRPr="004A3132" w14:paraId="22628CD9" w14:textId="77777777" w:rsidTr="004A3132">
        <w:trPr>
          <w:trHeight w:val="615"/>
        </w:trPr>
        <w:tc>
          <w:tcPr>
            <w:tcW w:w="1170" w:type="dxa"/>
            <w:shd w:val="clear" w:color="000000" w:fill="DDEBF7"/>
            <w:vAlign w:val="center"/>
            <w:hideMark/>
          </w:tcPr>
          <w:p w14:paraId="14D9A52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_A06</w:t>
            </w:r>
          </w:p>
        </w:tc>
        <w:tc>
          <w:tcPr>
            <w:tcW w:w="1710" w:type="dxa"/>
            <w:shd w:val="clear" w:color="000000" w:fill="DDEBF7"/>
            <w:vAlign w:val="center"/>
            <w:hideMark/>
          </w:tcPr>
          <w:p w14:paraId="7CA173E0"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Affirmative Defense</w:t>
            </w:r>
          </w:p>
        </w:tc>
        <w:tc>
          <w:tcPr>
            <w:tcW w:w="2430" w:type="dxa"/>
            <w:shd w:val="clear" w:color="000000" w:fill="E2EFDA"/>
            <w:vAlign w:val="center"/>
            <w:hideMark/>
          </w:tcPr>
          <w:p w14:paraId="58E746BE"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Affirmative defense, not self-defense</w:t>
            </w:r>
          </w:p>
        </w:tc>
        <w:tc>
          <w:tcPr>
            <w:tcW w:w="1350" w:type="dxa"/>
            <w:shd w:val="clear" w:color="000000" w:fill="E2EFDA"/>
            <w:vAlign w:val="center"/>
            <w:hideMark/>
          </w:tcPr>
          <w:p w14:paraId="3B91D64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64D6CAF8"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Evidence</w:t>
            </w:r>
          </w:p>
        </w:tc>
        <w:tc>
          <w:tcPr>
            <w:tcW w:w="2040" w:type="dxa"/>
            <w:shd w:val="clear" w:color="000000" w:fill="E2EFDA"/>
            <w:vAlign w:val="center"/>
            <w:hideMark/>
          </w:tcPr>
          <w:p w14:paraId="1F357020"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Proof issues related to an affirmative defense.</w:t>
            </w:r>
          </w:p>
        </w:tc>
        <w:tc>
          <w:tcPr>
            <w:tcW w:w="2970" w:type="dxa"/>
            <w:shd w:val="clear" w:color="000000" w:fill="E2EFDA"/>
            <w:vAlign w:val="center"/>
            <w:hideMark/>
          </w:tcPr>
          <w:p w14:paraId="601B41E8"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260" w:type="dxa"/>
            <w:shd w:val="clear" w:color="000000" w:fill="E2EFDA"/>
            <w:vAlign w:val="bottom"/>
            <w:hideMark/>
          </w:tcPr>
          <w:p w14:paraId="10BC49A9"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Self-defense</w:t>
            </w:r>
          </w:p>
        </w:tc>
      </w:tr>
      <w:tr w:rsidR="004A3132" w:rsidRPr="004A3132" w14:paraId="0AFED112" w14:textId="77777777" w:rsidTr="004A3132">
        <w:trPr>
          <w:trHeight w:val="915"/>
        </w:trPr>
        <w:tc>
          <w:tcPr>
            <w:tcW w:w="1170" w:type="dxa"/>
            <w:shd w:val="clear" w:color="000000" w:fill="DDEBF7"/>
            <w:vAlign w:val="center"/>
            <w:hideMark/>
          </w:tcPr>
          <w:p w14:paraId="39C21A01"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_A07</w:t>
            </w:r>
          </w:p>
        </w:tc>
        <w:tc>
          <w:tcPr>
            <w:tcW w:w="1710" w:type="dxa"/>
            <w:shd w:val="clear" w:color="000000" w:fill="DDEBF7"/>
            <w:vAlign w:val="center"/>
            <w:hideMark/>
          </w:tcPr>
          <w:p w14:paraId="666C628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Cannot determine primary aggressor</w:t>
            </w:r>
          </w:p>
        </w:tc>
        <w:tc>
          <w:tcPr>
            <w:tcW w:w="2430" w:type="dxa"/>
            <w:shd w:val="clear" w:color="000000" w:fill="E2EFDA"/>
            <w:vAlign w:val="center"/>
            <w:hideMark/>
          </w:tcPr>
          <w:p w14:paraId="670D419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Cannot determine primary aggressor</w:t>
            </w:r>
          </w:p>
        </w:tc>
        <w:tc>
          <w:tcPr>
            <w:tcW w:w="1350" w:type="dxa"/>
            <w:shd w:val="clear" w:color="000000" w:fill="E2EFDA"/>
            <w:vAlign w:val="center"/>
            <w:hideMark/>
          </w:tcPr>
          <w:p w14:paraId="029A288F"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6F129C3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Evidence</w:t>
            </w:r>
          </w:p>
        </w:tc>
        <w:tc>
          <w:tcPr>
            <w:tcW w:w="2040" w:type="dxa"/>
            <w:shd w:val="clear" w:color="000000" w:fill="E2EFDA"/>
            <w:vAlign w:val="center"/>
            <w:hideMark/>
          </w:tcPr>
          <w:p w14:paraId="3800A309" w14:textId="77777777" w:rsidR="00691F7A" w:rsidRPr="00691F7A" w:rsidRDefault="00691F7A" w:rsidP="00691F7A">
            <w:pPr>
              <w:spacing w:after="0" w:line="240" w:lineRule="auto"/>
              <w:rPr>
                <w:rFonts w:ascii="Montserrat" w:eastAsia="Times New Roman" w:hAnsi="Montserrat" w:cs="Calibri"/>
                <w:color w:val="202124"/>
                <w:sz w:val="18"/>
                <w:szCs w:val="18"/>
              </w:rPr>
            </w:pPr>
            <w:r w:rsidRPr="00691F7A">
              <w:rPr>
                <w:rFonts w:ascii="Montserrat" w:eastAsia="Times New Roman" w:hAnsi="Montserrat" w:cs="Calibri"/>
                <w:color w:val="202124"/>
                <w:sz w:val="18"/>
                <w:szCs w:val="18"/>
              </w:rPr>
              <w:t>The primary aggressor cannot be determined.</w:t>
            </w:r>
          </w:p>
        </w:tc>
        <w:tc>
          <w:tcPr>
            <w:tcW w:w="2970" w:type="dxa"/>
            <w:shd w:val="clear" w:color="000000" w:fill="E2EFDA"/>
            <w:vAlign w:val="center"/>
            <w:hideMark/>
          </w:tcPr>
          <w:p w14:paraId="0B7B56C8" w14:textId="77777777" w:rsidR="00691F7A" w:rsidRPr="00691F7A" w:rsidRDefault="00691F7A" w:rsidP="00691F7A">
            <w:pPr>
              <w:spacing w:after="0" w:line="240" w:lineRule="auto"/>
              <w:rPr>
                <w:rFonts w:ascii="Montserrat" w:eastAsia="Times New Roman" w:hAnsi="Montserrat" w:cs="Calibri"/>
                <w:color w:val="202124"/>
                <w:sz w:val="18"/>
                <w:szCs w:val="18"/>
              </w:rPr>
            </w:pPr>
            <w:r w:rsidRPr="00691F7A">
              <w:rPr>
                <w:rFonts w:ascii="Times New Roman" w:eastAsia="Times New Roman" w:hAnsi="Times New Roman" w:cs="Times New Roman"/>
                <w:color w:val="202124"/>
                <w:sz w:val="18"/>
                <w:szCs w:val="18"/>
              </w:rPr>
              <w:t xml:space="preserve">●        </w:t>
            </w:r>
            <w:r w:rsidRPr="00691F7A">
              <w:rPr>
                <w:rFonts w:ascii="Montserrat" w:eastAsia="Times New Roman" w:hAnsi="Montserrat" w:cs="Calibri"/>
                <w:color w:val="202124"/>
                <w:sz w:val="18"/>
                <w:szCs w:val="18"/>
              </w:rPr>
              <w:t>Domestic violence cases when the defendant is not determined the primary aggressor (when not self-defense per se).</w:t>
            </w:r>
          </w:p>
        </w:tc>
        <w:tc>
          <w:tcPr>
            <w:tcW w:w="1260" w:type="dxa"/>
            <w:shd w:val="clear" w:color="000000" w:fill="E2EFDA"/>
            <w:vAlign w:val="bottom"/>
            <w:hideMark/>
          </w:tcPr>
          <w:p w14:paraId="15BCE73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r>
      <w:tr w:rsidR="004A3132" w:rsidRPr="004A3132" w14:paraId="363BCC58" w14:textId="77777777" w:rsidTr="004A3132">
        <w:trPr>
          <w:trHeight w:val="915"/>
        </w:trPr>
        <w:tc>
          <w:tcPr>
            <w:tcW w:w="1170" w:type="dxa"/>
            <w:shd w:val="clear" w:color="000000" w:fill="DDEBF7"/>
            <w:vAlign w:val="center"/>
            <w:hideMark/>
          </w:tcPr>
          <w:p w14:paraId="6CA759D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_A08</w:t>
            </w:r>
          </w:p>
        </w:tc>
        <w:tc>
          <w:tcPr>
            <w:tcW w:w="1710" w:type="dxa"/>
            <w:shd w:val="clear" w:color="000000" w:fill="DDEBF7"/>
            <w:vAlign w:val="center"/>
            <w:hideMark/>
          </w:tcPr>
          <w:p w14:paraId="6B2E265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Lack/Incomplete element of offense</w:t>
            </w:r>
          </w:p>
        </w:tc>
        <w:tc>
          <w:tcPr>
            <w:tcW w:w="2430" w:type="dxa"/>
            <w:shd w:val="clear" w:color="000000" w:fill="E2EFDA"/>
            <w:vAlign w:val="center"/>
            <w:hideMark/>
          </w:tcPr>
          <w:p w14:paraId="6482532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Lack/incomplete element of offense</w:t>
            </w:r>
          </w:p>
        </w:tc>
        <w:tc>
          <w:tcPr>
            <w:tcW w:w="1350" w:type="dxa"/>
            <w:shd w:val="clear" w:color="000000" w:fill="E2EFDA"/>
            <w:vAlign w:val="center"/>
            <w:hideMark/>
          </w:tcPr>
          <w:p w14:paraId="76BC5D1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334B894E"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Evidence</w:t>
            </w:r>
          </w:p>
        </w:tc>
        <w:tc>
          <w:tcPr>
            <w:tcW w:w="2040" w:type="dxa"/>
            <w:shd w:val="clear" w:color="000000" w:fill="E2EFDA"/>
            <w:vAlign w:val="center"/>
            <w:hideMark/>
          </w:tcPr>
          <w:p w14:paraId="73DF4249"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Proof issues related to corpus, element of intent, and/or element of possession.</w:t>
            </w:r>
          </w:p>
        </w:tc>
        <w:tc>
          <w:tcPr>
            <w:tcW w:w="2970" w:type="dxa"/>
            <w:shd w:val="clear" w:color="000000" w:fill="E2EFDA"/>
            <w:vAlign w:val="center"/>
            <w:hideMark/>
          </w:tcPr>
          <w:p w14:paraId="56FED94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260" w:type="dxa"/>
            <w:shd w:val="clear" w:color="000000" w:fill="E2EFDA"/>
            <w:vAlign w:val="bottom"/>
            <w:hideMark/>
          </w:tcPr>
          <w:p w14:paraId="09E1CB2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r>
      <w:tr w:rsidR="004A3132" w:rsidRPr="004A3132" w14:paraId="42725A2E" w14:textId="77777777" w:rsidTr="004A3132">
        <w:trPr>
          <w:trHeight w:val="600"/>
        </w:trPr>
        <w:tc>
          <w:tcPr>
            <w:tcW w:w="1170" w:type="dxa"/>
            <w:vMerge w:val="restart"/>
            <w:shd w:val="clear" w:color="000000" w:fill="DDEBF7"/>
            <w:vAlign w:val="center"/>
            <w:hideMark/>
          </w:tcPr>
          <w:p w14:paraId="2F1B2DC0"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_A09</w:t>
            </w:r>
          </w:p>
        </w:tc>
        <w:tc>
          <w:tcPr>
            <w:tcW w:w="1710" w:type="dxa"/>
            <w:vMerge w:val="restart"/>
            <w:shd w:val="clear" w:color="000000" w:fill="DDEBF7"/>
            <w:vAlign w:val="center"/>
            <w:hideMark/>
          </w:tcPr>
          <w:p w14:paraId="40B6FA2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Discovery Issues</w:t>
            </w:r>
          </w:p>
        </w:tc>
        <w:tc>
          <w:tcPr>
            <w:tcW w:w="2430" w:type="dxa"/>
            <w:vMerge w:val="restart"/>
            <w:shd w:val="clear" w:color="000000" w:fill="E2EFDA"/>
            <w:vAlign w:val="center"/>
            <w:hideMark/>
          </w:tcPr>
          <w:p w14:paraId="46A7E7D0"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Discovery issues</w:t>
            </w:r>
          </w:p>
        </w:tc>
        <w:tc>
          <w:tcPr>
            <w:tcW w:w="1350" w:type="dxa"/>
            <w:shd w:val="clear" w:color="000000" w:fill="E2EFDA"/>
            <w:vAlign w:val="center"/>
            <w:hideMark/>
          </w:tcPr>
          <w:p w14:paraId="3274E62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470" w:type="dxa"/>
            <w:shd w:val="clear" w:color="000000" w:fill="E2EFDA"/>
            <w:vAlign w:val="center"/>
            <w:hideMark/>
          </w:tcPr>
          <w:p w14:paraId="49ADA2CF"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restart"/>
            <w:shd w:val="clear" w:color="000000" w:fill="E2EFDA"/>
            <w:vAlign w:val="center"/>
            <w:hideMark/>
          </w:tcPr>
          <w:p w14:paraId="254BADB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xml:space="preserve">Discovery was not received. </w:t>
            </w:r>
          </w:p>
        </w:tc>
        <w:tc>
          <w:tcPr>
            <w:tcW w:w="2970" w:type="dxa"/>
            <w:shd w:val="clear" w:color="000000" w:fill="E2EFDA"/>
            <w:vAlign w:val="center"/>
            <w:hideMark/>
          </w:tcPr>
          <w:p w14:paraId="635479D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Evidence was suppressed for discovery violation.</w:t>
            </w:r>
          </w:p>
        </w:tc>
        <w:tc>
          <w:tcPr>
            <w:tcW w:w="1260" w:type="dxa"/>
            <w:vMerge w:val="restart"/>
            <w:shd w:val="clear" w:color="000000" w:fill="E2EFDA"/>
            <w:vAlign w:val="bottom"/>
            <w:hideMark/>
          </w:tcPr>
          <w:p w14:paraId="3AD2C23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r>
      <w:tr w:rsidR="00691F7A" w:rsidRPr="004A3132" w14:paraId="6DD17180" w14:textId="77777777" w:rsidTr="004A3132">
        <w:trPr>
          <w:trHeight w:val="615"/>
        </w:trPr>
        <w:tc>
          <w:tcPr>
            <w:tcW w:w="1170" w:type="dxa"/>
            <w:vMerge/>
            <w:vAlign w:val="center"/>
            <w:hideMark/>
          </w:tcPr>
          <w:p w14:paraId="37FA5D25"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1AD42464"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5784E2E6"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200171D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7279083D"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Evidence</w:t>
            </w:r>
          </w:p>
        </w:tc>
        <w:tc>
          <w:tcPr>
            <w:tcW w:w="2040" w:type="dxa"/>
            <w:vMerge/>
            <w:vAlign w:val="center"/>
            <w:hideMark/>
          </w:tcPr>
          <w:p w14:paraId="283E02C6"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6DFD2E1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Discovery is necessary but has not and cannot be provided.</w:t>
            </w:r>
          </w:p>
        </w:tc>
        <w:tc>
          <w:tcPr>
            <w:tcW w:w="1260" w:type="dxa"/>
            <w:vMerge/>
            <w:vAlign w:val="center"/>
            <w:hideMark/>
          </w:tcPr>
          <w:p w14:paraId="24DDD8C3" w14:textId="77777777" w:rsidR="00691F7A" w:rsidRPr="00691F7A" w:rsidRDefault="00691F7A" w:rsidP="00691F7A">
            <w:pPr>
              <w:spacing w:after="0" w:line="240" w:lineRule="auto"/>
              <w:rPr>
                <w:rFonts w:ascii="Montserrat" w:eastAsia="Times New Roman" w:hAnsi="Montserrat" w:cs="Calibri"/>
                <w:color w:val="000000"/>
                <w:sz w:val="18"/>
                <w:szCs w:val="18"/>
              </w:rPr>
            </w:pPr>
          </w:p>
        </w:tc>
      </w:tr>
      <w:tr w:rsidR="004A3132" w:rsidRPr="004A3132" w14:paraId="736355BE" w14:textId="77777777" w:rsidTr="004A3132">
        <w:trPr>
          <w:trHeight w:val="1515"/>
        </w:trPr>
        <w:tc>
          <w:tcPr>
            <w:tcW w:w="1170" w:type="dxa"/>
            <w:shd w:val="clear" w:color="000000" w:fill="DDEBF7"/>
            <w:vAlign w:val="center"/>
            <w:hideMark/>
          </w:tcPr>
          <w:p w14:paraId="16FC325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_A10</w:t>
            </w:r>
          </w:p>
        </w:tc>
        <w:tc>
          <w:tcPr>
            <w:tcW w:w="1710" w:type="dxa"/>
            <w:shd w:val="clear" w:color="000000" w:fill="DDEBF7"/>
            <w:vAlign w:val="center"/>
            <w:hideMark/>
          </w:tcPr>
          <w:p w14:paraId="6423EA60"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Lab results inconclusive/negative</w:t>
            </w:r>
          </w:p>
        </w:tc>
        <w:tc>
          <w:tcPr>
            <w:tcW w:w="2430" w:type="dxa"/>
            <w:shd w:val="clear" w:color="000000" w:fill="E2EFDA"/>
            <w:vAlign w:val="center"/>
            <w:hideMark/>
          </w:tcPr>
          <w:p w14:paraId="50E35C9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Lab results inconclusive/ negative</w:t>
            </w:r>
          </w:p>
        </w:tc>
        <w:tc>
          <w:tcPr>
            <w:tcW w:w="1350" w:type="dxa"/>
            <w:shd w:val="clear" w:color="000000" w:fill="E2EFDA"/>
            <w:vAlign w:val="center"/>
            <w:hideMark/>
          </w:tcPr>
          <w:p w14:paraId="3D64B08D"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5AD5EFEE"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Evidence</w:t>
            </w:r>
          </w:p>
        </w:tc>
        <w:tc>
          <w:tcPr>
            <w:tcW w:w="2040" w:type="dxa"/>
            <w:shd w:val="clear" w:color="000000" w:fill="E2EFDA"/>
            <w:vAlign w:val="center"/>
            <w:hideMark/>
          </w:tcPr>
          <w:p w14:paraId="5C626E14"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Substance tests were negative for controlled substances, inconclusive forensic evidence, and/or lab results were not received.</w:t>
            </w:r>
          </w:p>
        </w:tc>
        <w:tc>
          <w:tcPr>
            <w:tcW w:w="2970" w:type="dxa"/>
            <w:shd w:val="clear" w:color="000000" w:fill="E2EFDA"/>
            <w:vAlign w:val="center"/>
            <w:hideMark/>
          </w:tcPr>
          <w:p w14:paraId="4725CF54"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260" w:type="dxa"/>
            <w:shd w:val="clear" w:color="000000" w:fill="E2EFDA"/>
            <w:vAlign w:val="bottom"/>
            <w:hideMark/>
          </w:tcPr>
          <w:p w14:paraId="108FB018"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r>
      <w:tr w:rsidR="004A3132" w:rsidRPr="004A3132" w14:paraId="753AD14F" w14:textId="77777777" w:rsidTr="004A3132">
        <w:trPr>
          <w:trHeight w:val="915"/>
        </w:trPr>
        <w:tc>
          <w:tcPr>
            <w:tcW w:w="1170" w:type="dxa"/>
            <w:shd w:val="clear" w:color="000000" w:fill="DDEBF7"/>
            <w:vAlign w:val="center"/>
            <w:hideMark/>
          </w:tcPr>
          <w:p w14:paraId="44DD4FB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_A11</w:t>
            </w:r>
          </w:p>
        </w:tc>
        <w:tc>
          <w:tcPr>
            <w:tcW w:w="1710" w:type="dxa"/>
            <w:shd w:val="clear" w:color="000000" w:fill="DDEBF7"/>
            <w:vAlign w:val="center"/>
            <w:hideMark/>
          </w:tcPr>
          <w:p w14:paraId="7948C6E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Evidence Supports Misdo charge</w:t>
            </w:r>
          </w:p>
        </w:tc>
        <w:tc>
          <w:tcPr>
            <w:tcW w:w="2430" w:type="dxa"/>
            <w:shd w:val="clear" w:color="000000" w:fill="E2EFDA"/>
            <w:vAlign w:val="center"/>
            <w:hideMark/>
          </w:tcPr>
          <w:p w14:paraId="78042D9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Evidence only supports misdemeanor charge</w:t>
            </w:r>
          </w:p>
        </w:tc>
        <w:tc>
          <w:tcPr>
            <w:tcW w:w="1350" w:type="dxa"/>
            <w:shd w:val="clear" w:color="000000" w:fill="E2EFDA"/>
            <w:vAlign w:val="center"/>
            <w:hideMark/>
          </w:tcPr>
          <w:p w14:paraId="5355DC6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1FF49669"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Evidence</w:t>
            </w:r>
          </w:p>
        </w:tc>
        <w:tc>
          <w:tcPr>
            <w:tcW w:w="2040" w:type="dxa"/>
            <w:shd w:val="clear" w:color="000000" w:fill="E2EFDA"/>
            <w:vAlign w:val="center"/>
            <w:hideMark/>
          </w:tcPr>
          <w:p w14:paraId="053B08D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The evidence only supports a misdemeanor charge.</w:t>
            </w:r>
          </w:p>
        </w:tc>
        <w:tc>
          <w:tcPr>
            <w:tcW w:w="2970" w:type="dxa"/>
            <w:shd w:val="clear" w:color="000000" w:fill="E2EFDA"/>
            <w:vAlign w:val="center"/>
            <w:hideMark/>
          </w:tcPr>
          <w:p w14:paraId="44CE2F7D"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Felony charge that is dismissed because an element of the charge isn’t met by the evidence.</w:t>
            </w:r>
          </w:p>
        </w:tc>
        <w:tc>
          <w:tcPr>
            <w:tcW w:w="1260" w:type="dxa"/>
            <w:shd w:val="clear" w:color="000000" w:fill="E2EFDA"/>
            <w:vAlign w:val="bottom"/>
            <w:hideMark/>
          </w:tcPr>
          <w:p w14:paraId="3500A80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r>
      <w:tr w:rsidR="004A3132" w:rsidRPr="004A3132" w14:paraId="7B39FBF0" w14:textId="77777777" w:rsidTr="004A3132">
        <w:trPr>
          <w:trHeight w:val="615"/>
        </w:trPr>
        <w:tc>
          <w:tcPr>
            <w:tcW w:w="1170" w:type="dxa"/>
            <w:shd w:val="clear" w:color="000000" w:fill="DDEBF7"/>
            <w:vAlign w:val="center"/>
            <w:hideMark/>
          </w:tcPr>
          <w:p w14:paraId="6C7CA97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_A12</w:t>
            </w:r>
          </w:p>
        </w:tc>
        <w:tc>
          <w:tcPr>
            <w:tcW w:w="1710" w:type="dxa"/>
            <w:shd w:val="clear" w:color="000000" w:fill="DDEBF7"/>
            <w:vAlign w:val="center"/>
            <w:hideMark/>
          </w:tcPr>
          <w:p w14:paraId="057D946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Evidence Supports Felony charge</w:t>
            </w:r>
          </w:p>
        </w:tc>
        <w:tc>
          <w:tcPr>
            <w:tcW w:w="2430" w:type="dxa"/>
            <w:shd w:val="clear" w:color="000000" w:fill="E2EFDA"/>
            <w:vAlign w:val="center"/>
            <w:hideMark/>
          </w:tcPr>
          <w:p w14:paraId="3DB2A4A8"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Evidence supports felony charge</w:t>
            </w:r>
          </w:p>
        </w:tc>
        <w:tc>
          <w:tcPr>
            <w:tcW w:w="1350" w:type="dxa"/>
            <w:shd w:val="clear" w:color="000000" w:fill="E2EFDA"/>
            <w:vAlign w:val="center"/>
            <w:hideMark/>
          </w:tcPr>
          <w:p w14:paraId="0963A331"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4E784054"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Evidence</w:t>
            </w:r>
          </w:p>
        </w:tc>
        <w:tc>
          <w:tcPr>
            <w:tcW w:w="2040" w:type="dxa"/>
            <w:shd w:val="clear" w:color="000000" w:fill="E2EFDA"/>
            <w:vAlign w:val="center"/>
            <w:hideMark/>
          </w:tcPr>
          <w:p w14:paraId="7648B2D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The evidence supports a felony charge with proper approval.</w:t>
            </w:r>
          </w:p>
        </w:tc>
        <w:tc>
          <w:tcPr>
            <w:tcW w:w="2970" w:type="dxa"/>
            <w:shd w:val="clear" w:color="000000" w:fill="E2EFDA"/>
            <w:vAlign w:val="center"/>
            <w:hideMark/>
          </w:tcPr>
          <w:p w14:paraId="5E01407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Misdemeanor charge that is dismissed due to up-filing (converted to a felony).</w:t>
            </w:r>
          </w:p>
        </w:tc>
        <w:tc>
          <w:tcPr>
            <w:tcW w:w="1260" w:type="dxa"/>
            <w:shd w:val="clear" w:color="000000" w:fill="E2EFDA"/>
            <w:vAlign w:val="bottom"/>
            <w:hideMark/>
          </w:tcPr>
          <w:p w14:paraId="7112D9C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r>
      <w:tr w:rsidR="004A3132" w:rsidRPr="004A3132" w14:paraId="00ECEA27" w14:textId="77777777" w:rsidTr="004A3132">
        <w:trPr>
          <w:trHeight w:val="915"/>
        </w:trPr>
        <w:tc>
          <w:tcPr>
            <w:tcW w:w="1170" w:type="dxa"/>
            <w:shd w:val="clear" w:color="000000" w:fill="DDEBF7"/>
            <w:vAlign w:val="center"/>
            <w:hideMark/>
          </w:tcPr>
          <w:p w14:paraId="7A831334"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_A13</w:t>
            </w:r>
          </w:p>
        </w:tc>
        <w:tc>
          <w:tcPr>
            <w:tcW w:w="1710" w:type="dxa"/>
            <w:shd w:val="clear" w:color="000000" w:fill="DDEBF7"/>
            <w:vAlign w:val="center"/>
            <w:hideMark/>
          </w:tcPr>
          <w:p w14:paraId="1184BD2F"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Further investigation needed</w:t>
            </w:r>
          </w:p>
        </w:tc>
        <w:tc>
          <w:tcPr>
            <w:tcW w:w="2430" w:type="dxa"/>
            <w:shd w:val="clear" w:color="000000" w:fill="E2EFDA"/>
            <w:vAlign w:val="center"/>
            <w:hideMark/>
          </w:tcPr>
          <w:p w14:paraId="2C5A8154"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Further investigation needed</w:t>
            </w:r>
          </w:p>
        </w:tc>
        <w:tc>
          <w:tcPr>
            <w:tcW w:w="1350" w:type="dxa"/>
            <w:shd w:val="clear" w:color="000000" w:fill="E2EFDA"/>
            <w:vAlign w:val="center"/>
            <w:hideMark/>
          </w:tcPr>
          <w:p w14:paraId="27203169"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19143DF9"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Evidence</w:t>
            </w:r>
          </w:p>
        </w:tc>
        <w:tc>
          <w:tcPr>
            <w:tcW w:w="2040" w:type="dxa"/>
            <w:shd w:val="clear" w:color="000000" w:fill="E2EFDA"/>
            <w:vAlign w:val="center"/>
            <w:hideMark/>
          </w:tcPr>
          <w:p w14:paraId="389A2F1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An arrest warrant when an officer needs to complete further investigation.</w:t>
            </w:r>
          </w:p>
        </w:tc>
        <w:tc>
          <w:tcPr>
            <w:tcW w:w="2970" w:type="dxa"/>
            <w:shd w:val="clear" w:color="000000" w:fill="E2EFDA"/>
            <w:vAlign w:val="center"/>
            <w:hideMark/>
          </w:tcPr>
          <w:p w14:paraId="0E0DFAC0" w14:textId="77777777" w:rsidR="00691F7A" w:rsidRPr="00691F7A" w:rsidRDefault="00691F7A" w:rsidP="00691F7A">
            <w:pPr>
              <w:spacing w:after="0" w:line="240" w:lineRule="auto"/>
              <w:rPr>
                <w:rFonts w:ascii="Montserrat" w:eastAsia="Times New Roman" w:hAnsi="Montserrat" w:cs="Calibri"/>
                <w:i/>
                <w:iCs/>
                <w:color w:val="000000"/>
                <w:sz w:val="18"/>
                <w:szCs w:val="18"/>
              </w:rPr>
            </w:pPr>
            <w:r w:rsidRPr="00691F7A">
              <w:rPr>
                <w:rFonts w:ascii="Montserrat" w:eastAsia="Times New Roman" w:hAnsi="Montserrat" w:cs="Calibri"/>
                <w:i/>
                <w:iCs/>
                <w:color w:val="000000"/>
                <w:sz w:val="18"/>
                <w:szCs w:val="18"/>
              </w:rPr>
              <w:t> </w:t>
            </w:r>
          </w:p>
        </w:tc>
        <w:tc>
          <w:tcPr>
            <w:tcW w:w="1260" w:type="dxa"/>
            <w:shd w:val="clear" w:color="000000" w:fill="E2EFDA"/>
            <w:vAlign w:val="bottom"/>
            <w:hideMark/>
          </w:tcPr>
          <w:p w14:paraId="4959465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r>
      <w:tr w:rsidR="004A3132" w:rsidRPr="004A3132" w14:paraId="09CFB07C" w14:textId="77777777" w:rsidTr="004A3132">
        <w:trPr>
          <w:trHeight w:val="915"/>
        </w:trPr>
        <w:tc>
          <w:tcPr>
            <w:tcW w:w="1170" w:type="dxa"/>
            <w:shd w:val="clear" w:color="000000" w:fill="DDEBF7"/>
            <w:vAlign w:val="center"/>
            <w:hideMark/>
          </w:tcPr>
          <w:p w14:paraId="1BDF8C8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_A14</w:t>
            </w:r>
          </w:p>
        </w:tc>
        <w:tc>
          <w:tcPr>
            <w:tcW w:w="1710" w:type="dxa"/>
            <w:shd w:val="clear" w:color="000000" w:fill="DDEBF7"/>
            <w:vAlign w:val="center"/>
            <w:hideMark/>
          </w:tcPr>
          <w:p w14:paraId="6A1EA68D"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Charge/case consolidated</w:t>
            </w:r>
          </w:p>
        </w:tc>
        <w:tc>
          <w:tcPr>
            <w:tcW w:w="2430" w:type="dxa"/>
            <w:shd w:val="clear" w:color="000000" w:fill="E2EFDA"/>
            <w:vAlign w:val="center"/>
            <w:hideMark/>
          </w:tcPr>
          <w:p w14:paraId="34E86B91"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Charge/case consolidated</w:t>
            </w:r>
          </w:p>
        </w:tc>
        <w:tc>
          <w:tcPr>
            <w:tcW w:w="1350" w:type="dxa"/>
            <w:shd w:val="clear" w:color="000000" w:fill="E2EFDA"/>
            <w:vAlign w:val="center"/>
            <w:hideMark/>
          </w:tcPr>
          <w:p w14:paraId="537370E4"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0EBEC528"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Change in Case</w:t>
            </w:r>
          </w:p>
        </w:tc>
        <w:tc>
          <w:tcPr>
            <w:tcW w:w="2040" w:type="dxa"/>
            <w:shd w:val="clear" w:color="000000" w:fill="E2EFDA"/>
            <w:vAlign w:val="center"/>
            <w:hideMark/>
          </w:tcPr>
          <w:p w14:paraId="479E395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Charge is dismissed and consolidated with another existing case/charge.</w:t>
            </w:r>
          </w:p>
        </w:tc>
        <w:tc>
          <w:tcPr>
            <w:tcW w:w="2970" w:type="dxa"/>
            <w:shd w:val="clear" w:color="000000" w:fill="E2EFDA"/>
            <w:vAlign w:val="center"/>
            <w:hideMark/>
          </w:tcPr>
          <w:p w14:paraId="1C0AA61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260" w:type="dxa"/>
            <w:shd w:val="clear" w:color="000000" w:fill="E2EFDA"/>
            <w:vAlign w:val="bottom"/>
            <w:hideMark/>
          </w:tcPr>
          <w:p w14:paraId="5F92478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r>
      <w:tr w:rsidR="004A3132" w:rsidRPr="004A3132" w14:paraId="611084B4" w14:textId="77777777" w:rsidTr="004A3132">
        <w:trPr>
          <w:trHeight w:val="1515"/>
        </w:trPr>
        <w:tc>
          <w:tcPr>
            <w:tcW w:w="1170" w:type="dxa"/>
            <w:shd w:val="clear" w:color="000000" w:fill="DDEBF7"/>
            <w:vAlign w:val="center"/>
            <w:hideMark/>
          </w:tcPr>
          <w:p w14:paraId="7FB24AB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_A15</w:t>
            </w:r>
          </w:p>
        </w:tc>
        <w:tc>
          <w:tcPr>
            <w:tcW w:w="1710" w:type="dxa"/>
            <w:shd w:val="clear" w:color="000000" w:fill="DDEBF7"/>
            <w:vAlign w:val="center"/>
            <w:hideMark/>
          </w:tcPr>
          <w:p w14:paraId="75E9BEE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Diversion/Restorative Jus/Def Pros</w:t>
            </w:r>
          </w:p>
        </w:tc>
        <w:tc>
          <w:tcPr>
            <w:tcW w:w="2430" w:type="dxa"/>
            <w:shd w:val="clear" w:color="000000" w:fill="E2EFDA"/>
            <w:vAlign w:val="center"/>
            <w:hideMark/>
          </w:tcPr>
          <w:p w14:paraId="234E5F98"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Diversion, restorative justice, or deferred prosecution</w:t>
            </w:r>
          </w:p>
        </w:tc>
        <w:tc>
          <w:tcPr>
            <w:tcW w:w="1350" w:type="dxa"/>
            <w:shd w:val="clear" w:color="000000" w:fill="E2EFDA"/>
            <w:vAlign w:val="center"/>
            <w:hideMark/>
          </w:tcPr>
          <w:p w14:paraId="10B60770"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3248168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Change in Case</w:t>
            </w:r>
          </w:p>
        </w:tc>
        <w:tc>
          <w:tcPr>
            <w:tcW w:w="2040" w:type="dxa"/>
            <w:shd w:val="clear" w:color="000000" w:fill="E2EFDA"/>
            <w:vAlign w:val="center"/>
            <w:hideMark/>
          </w:tcPr>
          <w:p w14:paraId="1294ED6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Charge is dismissed due to successful completion of post-file diversion, restorative justice, or deferred prosecution programming.</w:t>
            </w:r>
          </w:p>
        </w:tc>
        <w:tc>
          <w:tcPr>
            <w:tcW w:w="2970" w:type="dxa"/>
            <w:shd w:val="clear" w:color="000000" w:fill="E2EFDA"/>
            <w:vAlign w:val="center"/>
            <w:hideMark/>
          </w:tcPr>
          <w:p w14:paraId="7664FA6F"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260" w:type="dxa"/>
            <w:shd w:val="clear" w:color="000000" w:fill="E2EFDA"/>
            <w:vAlign w:val="bottom"/>
            <w:hideMark/>
          </w:tcPr>
          <w:p w14:paraId="1AE868FD"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r>
      <w:tr w:rsidR="004A3132" w:rsidRPr="004A3132" w14:paraId="4CB7885A" w14:textId="77777777" w:rsidTr="004A3132">
        <w:trPr>
          <w:trHeight w:val="915"/>
        </w:trPr>
        <w:tc>
          <w:tcPr>
            <w:tcW w:w="1170" w:type="dxa"/>
            <w:shd w:val="clear" w:color="000000" w:fill="DDEBF7"/>
            <w:vAlign w:val="center"/>
            <w:hideMark/>
          </w:tcPr>
          <w:p w14:paraId="51BFE294"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_A16</w:t>
            </w:r>
          </w:p>
        </w:tc>
        <w:tc>
          <w:tcPr>
            <w:tcW w:w="1710" w:type="dxa"/>
            <w:shd w:val="clear" w:color="000000" w:fill="DDEBF7"/>
            <w:vAlign w:val="center"/>
            <w:hideMark/>
          </w:tcPr>
          <w:p w14:paraId="496424E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xml:space="preserve">D/M: Provided Proof of Drivers </w:t>
            </w:r>
            <w:proofErr w:type="spellStart"/>
            <w:r w:rsidRPr="00691F7A">
              <w:rPr>
                <w:rFonts w:ascii="Montserrat" w:eastAsia="Times New Roman" w:hAnsi="Montserrat" w:cs="Calibri"/>
                <w:color w:val="000000"/>
                <w:sz w:val="18"/>
                <w:szCs w:val="18"/>
              </w:rPr>
              <w:t>Lic</w:t>
            </w:r>
            <w:proofErr w:type="spellEnd"/>
            <w:r w:rsidRPr="00691F7A">
              <w:rPr>
                <w:rFonts w:ascii="Montserrat" w:eastAsia="Times New Roman" w:hAnsi="Montserrat" w:cs="Calibri"/>
                <w:color w:val="000000"/>
                <w:sz w:val="18"/>
                <w:szCs w:val="18"/>
              </w:rPr>
              <w:t>/Reg</w:t>
            </w:r>
          </w:p>
        </w:tc>
        <w:tc>
          <w:tcPr>
            <w:tcW w:w="2430" w:type="dxa"/>
            <w:shd w:val="clear" w:color="000000" w:fill="E2EFDA"/>
            <w:vAlign w:val="center"/>
            <w:hideMark/>
          </w:tcPr>
          <w:p w14:paraId="21E8834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Provided proof of driver's license/registration</w:t>
            </w:r>
          </w:p>
        </w:tc>
        <w:tc>
          <w:tcPr>
            <w:tcW w:w="1350" w:type="dxa"/>
            <w:shd w:val="clear" w:color="000000" w:fill="E2EFDA"/>
            <w:vAlign w:val="center"/>
            <w:hideMark/>
          </w:tcPr>
          <w:p w14:paraId="700191C2"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0741C48E"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Prosecutorial Discretion</w:t>
            </w:r>
          </w:p>
        </w:tc>
        <w:tc>
          <w:tcPr>
            <w:tcW w:w="2040" w:type="dxa"/>
            <w:shd w:val="clear" w:color="000000" w:fill="E2EFDA"/>
            <w:vAlign w:val="center"/>
            <w:hideMark/>
          </w:tcPr>
          <w:p w14:paraId="011E1F7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The defendant has provided proof of a valid driver's license or vehicle registration.</w:t>
            </w:r>
          </w:p>
        </w:tc>
        <w:tc>
          <w:tcPr>
            <w:tcW w:w="2970" w:type="dxa"/>
            <w:shd w:val="clear" w:color="000000" w:fill="E2EFDA"/>
            <w:vAlign w:val="center"/>
            <w:hideMark/>
          </w:tcPr>
          <w:p w14:paraId="7BAA6561"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260" w:type="dxa"/>
            <w:shd w:val="clear" w:color="000000" w:fill="E2EFDA"/>
            <w:vAlign w:val="bottom"/>
            <w:hideMark/>
          </w:tcPr>
          <w:p w14:paraId="5300472E"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r>
      <w:tr w:rsidR="004A3132" w:rsidRPr="004A3132" w14:paraId="3AA81A11" w14:textId="77777777" w:rsidTr="004A3132">
        <w:trPr>
          <w:trHeight w:val="300"/>
        </w:trPr>
        <w:tc>
          <w:tcPr>
            <w:tcW w:w="1170" w:type="dxa"/>
            <w:vMerge w:val="restart"/>
            <w:shd w:val="clear" w:color="000000" w:fill="DDEBF7"/>
            <w:vAlign w:val="center"/>
            <w:hideMark/>
          </w:tcPr>
          <w:p w14:paraId="37F6B9F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_A17</w:t>
            </w:r>
          </w:p>
        </w:tc>
        <w:tc>
          <w:tcPr>
            <w:tcW w:w="1710" w:type="dxa"/>
            <w:vMerge w:val="restart"/>
            <w:shd w:val="clear" w:color="000000" w:fill="DDEBF7"/>
            <w:vAlign w:val="center"/>
            <w:hideMark/>
          </w:tcPr>
          <w:p w14:paraId="0F49075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xml:space="preserve">D/M: Referred to </w:t>
            </w:r>
            <w:proofErr w:type="gramStart"/>
            <w:r w:rsidRPr="00691F7A">
              <w:rPr>
                <w:rFonts w:ascii="Montserrat" w:eastAsia="Times New Roman" w:hAnsi="Montserrat" w:cs="Calibri"/>
                <w:color w:val="000000"/>
                <w:sz w:val="18"/>
                <w:szCs w:val="18"/>
              </w:rPr>
              <w:t>other</w:t>
            </w:r>
            <w:proofErr w:type="gramEnd"/>
            <w:r w:rsidRPr="00691F7A">
              <w:rPr>
                <w:rFonts w:ascii="Montserrat" w:eastAsia="Times New Roman" w:hAnsi="Montserrat" w:cs="Calibri"/>
                <w:color w:val="000000"/>
                <w:sz w:val="18"/>
                <w:szCs w:val="18"/>
              </w:rPr>
              <w:t xml:space="preserve"> agency</w:t>
            </w:r>
          </w:p>
        </w:tc>
        <w:tc>
          <w:tcPr>
            <w:tcW w:w="2430" w:type="dxa"/>
            <w:vMerge w:val="restart"/>
            <w:shd w:val="clear" w:color="000000" w:fill="E2EFDA"/>
            <w:vAlign w:val="center"/>
            <w:hideMark/>
          </w:tcPr>
          <w:p w14:paraId="7FAB101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xml:space="preserve">Referred to </w:t>
            </w:r>
            <w:proofErr w:type="gramStart"/>
            <w:r w:rsidRPr="00691F7A">
              <w:rPr>
                <w:rFonts w:ascii="Montserrat" w:eastAsia="Times New Roman" w:hAnsi="Montserrat" w:cs="Calibri"/>
                <w:color w:val="000000"/>
                <w:sz w:val="18"/>
                <w:szCs w:val="18"/>
              </w:rPr>
              <w:t>other</w:t>
            </w:r>
            <w:proofErr w:type="gramEnd"/>
            <w:r w:rsidRPr="00691F7A">
              <w:rPr>
                <w:rFonts w:ascii="Montserrat" w:eastAsia="Times New Roman" w:hAnsi="Montserrat" w:cs="Calibri"/>
                <w:color w:val="000000"/>
                <w:sz w:val="18"/>
                <w:szCs w:val="18"/>
              </w:rPr>
              <w:t xml:space="preserve"> agency</w:t>
            </w:r>
          </w:p>
        </w:tc>
        <w:tc>
          <w:tcPr>
            <w:tcW w:w="1350" w:type="dxa"/>
            <w:shd w:val="clear" w:color="000000" w:fill="E2EFDA"/>
            <w:vAlign w:val="center"/>
            <w:hideMark/>
          </w:tcPr>
          <w:p w14:paraId="6095DFE8"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470" w:type="dxa"/>
            <w:shd w:val="clear" w:color="000000" w:fill="E2EFDA"/>
            <w:vAlign w:val="center"/>
            <w:hideMark/>
          </w:tcPr>
          <w:p w14:paraId="70BBAA1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restart"/>
            <w:shd w:val="clear" w:color="000000" w:fill="E2EFDA"/>
            <w:vAlign w:val="center"/>
            <w:hideMark/>
          </w:tcPr>
          <w:p w14:paraId="6A79E46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The case is referred to a different law enforcement agency (state or federal), another DA’s Office, or U.S. Attorney’s Office.</w:t>
            </w:r>
          </w:p>
        </w:tc>
        <w:tc>
          <w:tcPr>
            <w:tcW w:w="2970" w:type="dxa"/>
            <w:shd w:val="clear" w:color="000000" w:fill="E2EFDA"/>
            <w:vAlign w:val="center"/>
            <w:hideMark/>
          </w:tcPr>
          <w:p w14:paraId="613C943E"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Referred to the military to prosecute;</w:t>
            </w:r>
          </w:p>
        </w:tc>
        <w:tc>
          <w:tcPr>
            <w:tcW w:w="1260" w:type="dxa"/>
            <w:vMerge w:val="restart"/>
            <w:shd w:val="clear" w:color="000000" w:fill="E2EFDA"/>
            <w:vAlign w:val="bottom"/>
            <w:hideMark/>
          </w:tcPr>
          <w:p w14:paraId="6C0FF14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r>
      <w:tr w:rsidR="00691F7A" w:rsidRPr="004A3132" w14:paraId="0C2D2583" w14:textId="77777777" w:rsidTr="004A3132">
        <w:trPr>
          <w:trHeight w:val="600"/>
        </w:trPr>
        <w:tc>
          <w:tcPr>
            <w:tcW w:w="1170" w:type="dxa"/>
            <w:vMerge/>
            <w:vAlign w:val="center"/>
            <w:hideMark/>
          </w:tcPr>
          <w:p w14:paraId="5DFCDFF5"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4928956B"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34F8F46D"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4DC5C92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37C37314"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Prosecutorial Discretion</w:t>
            </w:r>
          </w:p>
        </w:tc>
        <w:tc>
          <w:tcPr>
            <w:tcW w:w="2040" w:type="dxa"/>
            <w:vMerge/>
            <w:vAlign w:val="center"/>
            <w:hideMark/>
          </w:tcPr>
          <w:p w14:paraId="602294CA"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29B2F10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 xml:space="preserve">Youth bureau; </w:t>
            </w:r>
          </w:p>
        </w:tc>
        <w:tc>
          <w:tcPr>
            <w:tcW w:w="1260" w:type="dxa"/>
            <w:vMerge/>
            <w:vAlign w:val="center"/>
            <w:hideMark/>
          </w:tcPr>
          <w:p w14:paraId="50D4BB95" w14:textId="77777777" w:rsidR="00691F7A" w:rsidRPr="00691F7A" w:rsidRDefault="00691F7A" w:rsidP="00691F7A">
            <w:pPr>
              <w:spacing w:after="0" w:line="240" w:lineRule="auto"/>
              <w:rPr>
                <w:rFonts w:ascii="Montserrat" w:eastAsia="Times New Roman" w:hAnsi="Montserrat" w:cs="Calibri"/>
                <w:color w:val="000000"/>
                <w:sz w:val="18"/>
                <w:szCs w:val="18"/>
              </w:rPr>
            </w:pPr>
          </w:p>
        </w:tc>
      </w:tr>
      <w:tr w:rsidR="00691F7A" w:rsidRPr="004A3132" w14:paraId="11E787B6" w14:textId="77777777" w:rsidTr="004A3132">
        <w:trPr>
          <w:trHeight w:val="300"/>
        </w:trPr>
        <w:tc>
          <w:tcPr>
            <w:tcW w:w="1170" w:type="dxa"/>
            <w:vMerge/>
            <w:vAlign w:val="center"/>
            <w:hideMark/>
          </w:tcPr>
          <w:p w14:paraId="3B04D906"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44068B21"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4A14438F"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0670A53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xml:space="preserve"> </w:t>
            </w:r>
          </w:p>
        </w:tc>
        <w:tc>
          <w:tcPr>
            <w:tcW w:w="1470" w:type="dxa"/>
            <w:shd w:val="clear" w:color="000000" w:fill="E2EFDA"/>
            <w:vAlign w:val="center"/>
            <w:hideMark/>
          </w:tcPr>
          <w:p w14:paraId="2A7FB1EF"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ign w:val="center"/>
            <w:hideMark/>
          </w:tcPr>
          <w:p w14:paraId="7FD9EE12"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668F16F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A different state or, federal jurisdiction;</w:t>
            </w:r>
          </w:p>
        </w:tc>
        <w:tc>
          <w:tcPr>
            <w:tcW w:w="1260" w:type="dxa"/>
            <w:vMerge/>
            <w:vAlign w:val="center"/>
            <w:hideMark/>
          </w:tcPr>
          <w:p w14:paraId="1A71917F" w14:textId="77777777" w:rsidR="00691F7A" w:rsidRPr="00691F7A" w:rsidRDefault="00691F7A" w:rsidP="00691F7A">
            <w:pPr>
              <w:spacing w:after="0" w:line="240" w:lineRule="auto"/>
              <w:rPr>
                <w:rFonts w:ascii="Montserrat" w:eastAsia="Times New Roman" w:hAnsi="Montserrat" w:cs="Calibri"/>
                <w:color w:val="000000"/>
                <w:sz w:val="18"/>
                <w:szCs w:val="18"/>
              </w:rPr>
            </w:pPr>
          </w:p>
        </w:tc>
      </w:tr>
      <w:tr w:rsidR="00691F7A" w:rsidRPr="004A3132" w14:paraId="5D0BFA80" w14:textId="77777777" w:rsidTr="004A3132">
        <w:trPr>
          <w:trHeight w:val="315"/>
        </w:trPr>
        <w:tc>
          <w:tcPr>
            <w:tcW w:w="1170" w:type="dxa"/>
            <w:vMerge/>
            <w:vAlign w:val="center"/>
            <w:hideMark/>
          </w:tcPr>
          <w:p w14:paraId="7A4E0B09"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1F0A41C5"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6789F2D0"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32350402"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470" w:type="dxa"/>
            <w:shd w:val="clear" w:color="000000" w:fill="E2EFDA"/>
            <w:vAlign w:val="center"/>
            <w:hideMark/>
          </w:tcPr>
          <w:p w14:paraId="36E7908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ign w:val="center"/>
            <w:hideMark/>
          </w:tcPr>
          <w:p w14:paraId="6CA04FAD"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5D1D885F"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Another judicial district.</w:t>
            </w:r>
          </w:p>
        </w:tc>
        <w:tc>
          <w:tcPr>
            <w:tcW w:w="1260" w:type="dxa"/>
            <w:vMerge/>
            <w:vAlign w:val="center"/>
            <w:hideMark/>
          </w:tcPr>
          <w:p w14:paraId="51058D56" w14:textId="77777777" w:rsidR="00691F7A" w:rsidRPr="00691F7A" w:rsidRDefault="00691F7A" w:rsidP="00691F7A">
            <w:pPr>
              <w:spacing w:after="0" w:line="240" w:lineRule="auto"/>
              <w:rPr>
                <w:rFonts w:ascii="Montserrat" w:eastAsia="Times New Roman" w:hAnsi="Montserrat" w:cs="Calibri"/>
                <w:color w:val="000000"/>
                <w:sz w:val="18"/>
                <w:szCs w:val="18"/>
              </w:rPr>
            </w:pPr>
          </w:p>
        </w:tc>
      </w:tr>
      <w:tr w:rsidR="004A3132" w:rsidRPr="004A3132" w14:paraId="4A63F4D9" w14:textId="77777777" w:rsidTr="004A3132">
        <w:trPr>
          <w:trHeight w:val="600"/>
        </w:trPr>
        <w:tc>
          <w:tcPr>
            <w:tcW w:w="1170" w:type="dxa"/>
            <w:vMerge w:val="restart"/>
            <w:shd w:val="clear" w:color="000000" w:fill="DDEBF7"/>
            <w:vAlign w:val="center"/>
            <w:hideMark/>
          </w:tcPr>
          <w:p w14:paraId="2F95EDA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_A18</w:t>
            </w:r>
          </w:p>
        </w:tc>
        <w:tc>
          <w:tcPr>
            <w:tcW w:w="1710" w:type="dxa"/>
            <w:vMerge w:val="restart"/>
            <w:shd w:val="clear" w:color="000000" w:fill="DDEBF7"/>
            <w:vAlign w:val="center"/>
            <w:hideMark/>
          </w:tcPr>
          <w:p w14:paraId="25CBABE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Pursuant to plea negotiations</w:t>
            </w:r>
          </w:p>
        </w:tc>
        <w:tc>
          <w:tcPr>
            <w:tcW w:w="2430" w:type="dxa"/>
            <w:vMerge w:val="restart"/>
            <w:shd w:val="clear" w:color="000000" w:fill="E2EFDA"/>
            <w:vAlign w:val="center"/>
            <w:hideMark/>
          </w:tcPr>
          <w:p w14:paraId="118EEDF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Pursuant to plea negotiations - pled to other charge or case</w:t>
            </w:r>
          </w:p>
        </w:tc>
        <w:tc>
          <w:tcPr>
            <w:tcW w:w="1350" w:type="dxa"/>
            <w:shd w:val="clear" w:color="000000" w:fill="E2EFDA"/>
            <w:vAlign w:val="center"/>
            <w:hideMark/>
          </w:tcPr>
          <w:p w14:paraId="334C4B9D"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470" w:type="dxa"/>
            <w:shd w:val="clear" w:color="000000" w:fill="E2EFDA"/>
            <w:vAlign w:val="center"/>
            <w:hideMark/>
          </w:tcPr>
          <w:p w14:paraId="10FD9DEE"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restart"/>
            <w:shd w:val="clear" w:color="000000" w:fill="E2EFDA"/>
            <w:vAlign w:val="center"/>
            <w:hideMark/>
          </w:tcPr>
          <w:p w14:paraId="6CA06968"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Dismissal due to plea negotiations.</w:t>
            </w:r>
          </w:p>
        </w:tc>
        <w:tc>
          <w:tcPr>
            <w:tcW w:w="2970" w:type="dxa"/>
            <w:shd w:val="clear" w:color="000000" w:fill="E2EFDA"/>
            <w:vAlign w:val="center"/>
            <w:hideMark/>
          </w:tcPr>
          <w:p w14:paraId="60F8B29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Dismissed as part of a global agreement.</w:t>
            </w:r>
          </w:p>
        </w:tc>
        <w:tc>
          <w:tcPr>
            <w:tcW w:w="1260" w:type="dxa"/>
            <w:vMerge w:val="restart"/>
            <w:shd w:val="clear" w:color="000000" w:fill="E2EFDA"/>
            <w:vAlign w:val="bottom"/>
            <w:hideMark/>
          </w:tcPr>
          <w:p w14:paraId="3FE835C7" w14:textId="77777777" w:rsidR="00691F7A" w:rsidRPr="00691F7A" w:rsidRDefault="00691F7A" w:rsidP="00691F7A">
            <w:pPr>
              <w:spacing w:after="0" w:line="240" w:lineRule="auto"/>
              <w:rPr>
                <w:rFonts w:ascii="Montserrat" w:eastAsia="Times New Roman" w:hAnsi="Montserrat" w:cs="Calibri"/>
                <w:color w:val="000000"/>
                <w:sz w:val="16"/>
                <w:szCs w:val="16"/>
              </w:rPr>
            </w:pPr>
            <w:r w:rsidRPr="00691F7A">
              <w:rPr>
                <w:rFonts w:ascii="Times New Roman" w:eastAsia="Times New Roman" w:hAnsi="Times New Roman" w:cs="Times New Roman"/>
                <w:color w:val="000000"/>
                <w:sz w:val="16"/>
                <w:szCs w:val="16"/>
              </w:rPr>
              <w:t xml:space="preserve">●        </w:t>
            </w:r>
            <w:r w:rsidRPr="00691F7A">
              <w:rPr>
                <w:rFonts w:ascii="Montserrat" w:eastAsia="Times New Roman" w:hAnsi="Montserrat" w:cs="Calibri"/>
                <w:color w:val="000000"/>
                <w:sz w:val="16"/>
                <w:szCs w:val="16"/>
              </w:rPr>
              <w:t>Sending the case to another office or agency for prosecution.</w:t>
            </w:r>
          </w:p>
        </w:tc>
      </w:tr>
      <w:tr w:rsidR="00691F7A" w:rsidRPr="004A3132" w14:paraId="2780D627" w14:textId="77777777" w:rsidTr="004A3132">
        <w:trPr>
          <w:trHeight w:val="615"/>
        </w:trPr>
        <w:tc>
          <w:tcPr>
            <w:tcW w:w="1170" w:type="dxa"/>
            <w:vMerge/>
            <w:vAlign w:val="center"/>
            <w:hideMark/>
          </w:tcPr>
          <w:p w14:paraId="77B515B3"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790E714E"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3A1DB226"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20483C8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0E4740B8"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Prosecutorial Discretion</w:t>
            </w:r>
          </w:p>
        </w:tc>
        <w:tc>
          <w:tcPr>
            <w:tcW w:w="2040" w:type="dxa"/>
            <w:vMerge/>
            <w:vAlign w:val="center"/>
            <w:hideMark/>
          </w:tcPr>
          <w:p w14:paraId="5E8A8A5D"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03EB027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In coordination with plea agreements across jurisdictions.</w:t>
            </w:r>
          </w:p>
        </w:tc>
        <w:tc>
          <w:tcPr>
            <w:tcW w:w="1260" w:type="dxa"/>
            <w:vMerge/>
            <w:vAlign w:val="center"/>
            <w:hideMark/>
          </w:tcPr>
          <w:p w14:paraId="69CAE35A" w14:textId="77777777" w:rsidR="00691F7A" w:rsidRPr="00691F7A" w:rsidRDefault="00691F7A" w:rsidP="00691F7A">
            <w:pPr>
              <w:spacing w:after="0" w:line="240" w:lineRule="auto"/>
              <w:rPr>
                <w:rFonts w:ascii="Montserrat" w:eastAsia="Times New Roman" w:hAnsi="Montserrat" w:cs="Calibri"/>
                <w:color w:val="000000"/>
                <w:sz w:val="16"/>
                <w:szCs w:val="16"/>
              </w:rPr>
            </w:pPr>
          </w:p>
        </w:tc>
      </w:tr>
      <w:tr w:rsidR="004A3132" w:rsidRPr="004A3132" w14:paraId="48CF7EB0" w14:textId="77777777" w:rsidTr="004A3132">
        <w:trPr>
          <w:trHeight w:val="1215"/>
        </w:trPr>
        <w:tc>
          <w:tcPr>
            <w:tcW w:w="1170" w:type="dxa"/>
            <w:shd w:val="clear" w:color="000000" w:fill="DDEBF7"/>
            <w:vAlign w:val="center"/>
            <w:hideMark/>
          </w:tcPr>
          <w:p w14:paraId="14A46392"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_A19</w:t>
            </w:r>
          </w:p>
        </w:tc>
        <w:tc>
          <w:tcPr>
            <w:tcW w:w="1710" w:type="dxa"/>
            <w:shd w:val="clear" w:color="000000" w:fill="DDEBF7"/>
            <w:vAlign w:val="center"/>
            <w:hideMark/>
          </w:tcPr>
          <w:p w14:paraId="018CA3DF"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Victim Requests no prosecution</w:t>
            </w:r>
          </w:p>
        </w:tc>
        <w:tc>
          <w:tcPr>
            <w:tcW w:w="2430" w:type="dxa"/>
            <w:shd w:val="clear" w:color="000000" w:fill="E2EFDA"/>
            <w:vAlign w:val="center"/>
            <w:hideMark/>
          </w:tcPr>
          <w:p w14:paraId="0B774E99"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Victim requests no prosecution</w:t>
            </w:r>
          </w:p>
        </w:tc>
        <w:tc>
          <w:tcPr>
            <w:tcW w:w="1350" w:type="dxa"/>
            <w:shd w:val="clear" w:color="000000" w:fill="E2EFDA"/>
            <w:vAlign w:val="center"/>
            <w:hideMark/>
          </w:tcPr>
          <w:p w14:paraId="7B0EF9F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0898F29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Prosecutorial Discretion</w:t>
            </w:r>
          </w:p>
        </w:tc>
        <w:tc>
          <w:tcPr>
            <w:tcW w:w="2040" w:type="dxa"/>
            <w:shd w:val="clear" w:color="000000" w:fill="E2EFDA"/>
            <w:vAlign w:val="center"/>
            <w:hideMark/>
          </w:tcPr>
          <w:p w14:paraId="6E9EF8A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The victim requests no prosecution.</w:t>
            </w:r>
          </w:p>
        </w:tc>
        <w:tc>
          <w:tcPr>
            <w:tcW w:w="2970" w:type="dxa"/>
            <w:shd w:val="clear" w:color="000000" w:fill="E2EFDA"/>
            <w:vAlign w:val="center"/>
            <w:hideMark/>
          </w:tcPr>
          <w:p w14:paraId="63B5CCD2"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260" w:type="dxa"/>
            <w:shd w:val="clear" w:color="000000" w:fill="E2EFDA"/>
            <w:vAlign w:val="bottom"/>
            <w:hideMark/>
          </w:tcPr>
          <w:p w14:paraId="507F904B" w14:textId="77777777" w:rsidR="00691F7A" w:rsidRPr="00691F7A" w:rsidRDefault="00691F7A" w:rsidP="00691F7A">
            <w:pPr>
              <w:spacing w:after="0" w:line="240" w:lineRule="auto"/>
              <w:rPr>
                <w:rFonts w:ascii="Montserrat" w:eastAsia="Times New Roman" w:hAnsi="Montserrat" w:cs="Calibri"/>
                <w:color w:val="000000"/>
                <w:sz w:val="16"/>
                <w:szCs w:val="16"/>
              </w:rPr>
            </w:pPr>
            <w:r w:rsidRPr="00691F7A">
              <w:rPr>
                <w:rFonts w:ascii="Times New Roman" w:eastAsia="Times New Roman" w:hAnsi="Times New Roman" w:cs="Times New Roman"/>
                <w:color w:val="000000"/>
                <w:sz w:val="16"/>
                <w:szCs w:val="16"/>
              </w:rPr>
              <w:t xml:space="preserve">●        </w:t>
            </w:r>
            <w:r w:rsidRPr="00691F7A">
              <w:rPr>
                <w:rFonts w:ascii="Montserrat" w:eastAsia="Times New Roman" w:hAnsi="Montserrat" w:cs="Calibri"/>
                <w:color w:val="000000"/>
                <w:sz w:val="16"/>
                <w:szCs w:val="16"/>
              </w:rPr>
              <w:t>Evidentiary issues arising from the credibility, lack of cooperation, and/or inability to locate the victim.</w:t>
            </w:r>
          </w:p>
        </w:tc>
      </w:tr>
      <w:tr w:rsidR="004A3132" w:rsidRPr="004A3132" w14:paraId="247F542D" w14:textId="77777777" w:rsidTr="004A3132">
        <w:trPr>
          <w:trHeight w:val="615"/>
        </w:trPr>
        <w:tc>
          <w:tcPr>
            <w:tcW w:w="1170" w:type="dxa"/>
            <w:shd w:val="clear" w:color="000000" w:fill="DDEBF7"/>
            <w:vAlign w:val="center"/>
            <w:hideMark/>
          </w:tcPr>
          <w:p w14:paraId="5B3BFFED"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_A20</w:t>
            </w:r>
          </w:p>
        </w:tc>
        <w:tc>
          <w:tcPr>
            <w:tcW w:w="1710" w:type="dxa"/>
            <w:shd w:val="clear" w:color="000000" w:fill="DDEBF7"/>
            <w:vAlign w:val="center"/>
            <w:hideMark/>
          </w:tcPr>
          <w:p w14:paraId="27D606B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Def Cooperated with LEA</w:t>
            </w:r>
          </w:p>
        </w:tc>
        <w:tc>
          <w:tcPr>
            <w:tcW w:w="2430" w:type="dxa"/>
            <w:shd w:val="clear" w:color="000000" w:fill="E2EFDA"/>
            <w:vAlign w:val="center"/>
            <w:hideMark/>
          </w:tcPr>
          <w:p w14:paraId="58CC1EE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Defendant cooperated with law enforcement</w:t>
            </w:r>
          </w:p>
        </w:tc>
        <w:tc>
          <w:tcPr>
            <w:tcW w:w="1350" w:type="dxa"/>
            <w:shd w:val="clear" w:color="000000" w:fill="E2EFDA"/>
            <w:vAlign w:val="center"/>
            <w:hideMark/>
          </w:tcPr>
          <w:p w14:paraId="29CA52E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51DADFE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Prosecutorial Discretion</w:t>
            </w:r>
          </w:p>
        </w:tc>
        <w:tc>
          <w:tcPr>
            <w:tcW w:w="2040" w:type="dxa"/>
            <w:shd w:val="clear" w:color="000000" w:fill="E2EFDA"/>
            <w:vAlign w:val="center"/>
            <w:hideMark/>
          </w:tcPr>
          <w:p w14:paraId="54CC6A0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Dismissal due to cooperation with law enforcement.</w:t>
            </w:r>
          </w:p>
        </w:tc>
        <w:tc>
          <w:tcPr>
            <w:tcW w:w="2970" w:type="dxa"/>
            <w:shd w:val="clear" w:color="000000" w:fill="E2EFDA"/>
            <w:vAlign w:val="center"/>
            <w:hideMark/>
          </w:tcPr>
          <w:p w14:paraId="410D32FD"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260" w:type="dxa"/>
            <w:shd w:val="clear" w:color="000000" w:fill="E2EFDA"/>
            <w:vAlign w:val="bottom"/>
            <w:hideMark/>
          </w:tcPr>
          <w:p w14:paraId="3269EB94"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r>
      <w:tr w:rsidR="004A3132" w:rsidRPr="004A3132" w14:paraId="0FF1F969" w14:textId="77777777" w:rsidTr="004A3132">
        <w:trPr>
          <w:trHeight w:val="915"/>
        </w:trPr>
        <w:tc>
          <w:tcPr>
            <w:tcW w:w="1170" w:type="dxa"/>
            <w:shd w:val="clear" w:color="000000" w:fill="DDEBF7"/>
            <w:vAlign w:val="center"/>
            <w:hideMark/>
          </w:tcPr>
          <w:p w14:paraId="43CCF9C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_A21</w:t>
            </w:r>
          </w:p>
        </w:tc>
        <w:tc>
          <w:tcPr>
            <w:tcW w:w="1710" w:type="dxa"/>
            <w:shd w:val="clear" w:color="000000" w:fill="DDEBF7"/>
            <w:vAlign w:val="center"/>
            <w:hideMark/>
          </w:tcPr>
          <w:p w14:paraId="2997CA79"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Interest of Justice or Fairness</w:t>
            </w:r>
          </w:p>
        </w:tc>
        <w:tc>
          <w:tcPr>
            <w:tcW w:w="2430" w:type="dxa"/>
            <w:shd w:val="clear" w:color="000000" w:fill="E2EFDA"/>
            <w:vAlign w:val="center"/>
            <w:hideMark/>
          </w:tcPr>
          <w:p w14:paraId="3F3F42BF"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Interest of justice or fairness.</w:t>
            </w:r>
          </w:p>
        </w:tc>
        <w:tc>
          <w:tcPr>
            <w:tcW w:w="1350" w:type="dxa"/>
            <w:shd w:val="clear" w:color="000000" w:fill="E2EFDA"/>
            <w:vAlign w:val="center"/>
            <w:hideMark/>
          </w:tcPr>
          <w:p w14:paraId="78F07B7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3CBD7B84"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Prosecutorial Discretion</w:t>
            </w:r>
          </w:p>
        </w:tc>
        <w:tc>
          <w:tcPr>
            <w:tcW w:w="2040" w:type="dxa"/>
            <w:shd w:val="clear" w:color="000000" w:fill="E2EFDA"/>
            <w:vAlign w:val="center"/>
            <w:hideMark/>
          </w:tcPr>
          <w:p w14:paraId="4C38576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xml:space="preserve">The charge is provable but for equitable reasons the prosecutor is choosing not to proceed. </w:t>
            </w:r>
          </w:p>
        </w:tc>
        <w:tc>
          <w:tcPr>
            <w:tcW w:w="2970" w:type="dxa"/>
            <w:shd w:val="clear" w:color="000000" w:fill="E2EFDA"/>
            <w:vAlign w:val="center"/>
            <w:hideMark/>
          </w:tcPr>
          <w:p w14:paraId="287D420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 xml:space="preserve">As a last resort with detailed notes, if no other reason is applicable. </w:t>
            </w:r>
          </w:p>
        </w:tc>
        <w:tc>
          <w:tcPr>
            <w:tcW w:w="1260" w:type="dxa"/>
            <w:shd w:val="clear" w:color="000000" w:fill="E2EFDA"/>
            <w:vAlign w:val="bottom"/>
            <w:hideMark/>
          </w:tcPr>
          <w:p w14:paraId="685B41A3" w14:textId="332F87AE" w:rsidR="00691F7A" w:rsidRPr="00691F7A" w:rsidRDefault="00691F7A" w:rsidP="00691F7A">
            <w:pPr>
              <w:spacing w:after="0" w:line="240" w:lineRule="auto"/>
              <w:rPr>
                <w:rFonts w:ascii="Montserrat" w:eastAsia="Times New Roman" w:hAnsi="Montserrat" w:cs="Calibri"/>
                <w:color w:val="000000"/>
                <w:sz w:val="16"/>
                <w:szCs w:val="16"/>
              </w:rPr>
            </w:pPr>
            <w:proofErr w:type="gramStart"/>
            <w:r w:rsidRPr="00691F7A">
              <w:rPr>
                <w:rFonts w:ascii="Times New Roman" w:eastAsia="Times New Roman" w:hAnsi="Times New Roman" w:cs="Times New Roman"/>
                <w:color w:val="000000"/>
                <w:sz w:val="16"/>
                <w:szCs w:val="16"/>
              </w:rPr>
              <w:t>●  </w:t>
            </w:r>
            <w:r w:rsidRPr="00691F7A">
              <w:rPr>
                <w:rFonts w:ascii="Montserrat" w:eastAsia="Times New Roman" w:hAnsi="Montserrat" w:cs="Calibri"/>
                <w:color w:val="000000"/>
                <w:sz w:val="16"/>
                <w:szCs w:val="16"/>
              </w:rPr>
              <w:t>Do</w:t>
            </w:r>
            <w:proofErr w:type="gramEnd"/>
            <w:r w:rsidRPr="00691F7A">
              <w:rPr>
                <w:rFonts w:ascii="Montserrat" w:eastAsia="Times New Roman" w:hAnsi="Montserrat" w:cs="Calibri"/>
                <w:color w:val="000000"/>
                <w:sz w:val="16"/>
                <w:szCs w:val="16"/>
              </w:rPr>
              <w:t xml:space="preserve"> not use it if another reason applies.</w:t>
            </w:r>
          </w:p>
        </w:tc>
      </w:tr>
      <w:tr w:rsidR="004A3132" w:rsidRPr="004A3132" w14:paraId="53FF56A8" w14:textId="77777777" w:rsidTr="004A3132">
        <w:trPr>
          <w:trHeight w:val="300"/>
        </w:trPr>
        <w:tc>
          <w:tcPr>
            <w:tcW w:w="1170" w:type="dxa"/>
            <w:vMerge w:val="restart"/>
            <w:shd w:val="clear" w:color="000000" w:fill="DDEBF7"/>
            <w:vAlign w:val="center"/>
            <w:hideMark/>
          </w:tcPr>
          <w:p w14:paraId="50F9F9E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_A22</w:t>
            </w:r>
          </w:p>
        </w:tc>
        <w:tc>
          <w:tcPr>
            <w:tcW w:w="1710" w:type="dxa"/>
            <w:vMerge w:val="restart"/>
            <w:shd w:val="clear" w:color="000000" w:fill="DDEBF7"/>
            <w:vAlign w:val="center"/>
            <w:hideMark/>
          </w:tcPr>
          <w:p w14:paraId="20F4D4B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xml:space="preserve"> D/M: Legal or Process Issue</w:t>
            </w:r>
          </w:p>
        </w:tc>
        <w:tc>
          <w:tcPr>
            <w:tcW w:w="2430" w:type="dxa"/>
            <w:vMerge w:val="restart"/>
            <w:shd w:val="clear" w:color="000000" w:fill="E2EFDA"/>
            <w:vAlign w:val="center"/>
            <w:hideMark/>
          </w:tcPr>
          <w:p w14:paraId="6B90E9A9"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Legal or process issue</w:t>
            </w:r>
          </w:p>
        </w:tc>
        <w:tc>
          <w:tcPr>
            <w:tcW w:w="1350" w:type="dxa"/>
            <w:shd w:val="clear" w:color="000000" w:fill="E2EFDA"/>
            <w:vAlign w:val="center"/>
            <w:hideMark/>
          </w:tcPr>
          <w:p w14:paraId="3160E44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470" w:type="dxa"/>
            <w:shd w:val="clear" w:color="000000" w:fill="E2EFDA"/>
            <w:vAlign w:val="center"/>
            <w:hideMark/>
          </w:tcPr>
          <w:p w14:paraId="6D22DA4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restart"/>
            <w:shd w:val="clear" w:color="000000" w:fill="E2EFDA"/>
            <w:vAlign w:val="center"/>
            <w:hideMark/>
          </w:tcPr>
          <w:p w14:paraId="6D1D99A1"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Charge dismissal due to legal and/or process issues.</w:t>
            </w:r>
          </w:p>
        </w:tc>
        <w:tc>
          <w:tcPr>
            <w:tcW w:w="2970" w:type="dxa"/>
            <w:shd w:val="clear" w:color="000000" w:fill="E2EFDA"/>
            <w:vAlign w:val="center"/>
            <w:hideMark/>
          </w:tcPr>
          <w:p w14:paraId="239BB7C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Statute of limitations has expired</w:t>
            </w:r>
          </w:p>
        </w:tc>
        <w:tc>
          <w:tcPr>
            <w:tcW w:w="1260" w:type="dxa"/>
            <w:shd w:val="clear" w:color="000000" w:fill="E2EFDA"/>
            <w:noWrap/>
            <w:vAlign w:val="bottom"/>
            <w:hideMark/>
          </w:tcPr>
          <w:p w14:paraId="27E6956E"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 </w:t>
            </w:r>
          </w:p>
        </w:tc>
      </w:tr>
      <w:tr w:rsidR="00691F7A" w:rsidRPr="004A3132" w14:paraId="229E66D3" w14:textId="77777777" w:rsidTr="004A3132">
        <w:trPr>
          <w:trHeight w:val="300"/>
        </w:trPr>
        <w:tc>
          <w:tcPr>
            <w:tcW w:w="1170" w:type="dxa"/>
            <w:vMerge/>
            <w:vAlign w:val="center"/>
            <w:hideMark/>
          </w:tcPr>
          <w:p w14:paraId="05AC3FA1"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3C11B9BD"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0F0F4E9F"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5947DDC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470" w:type="dxa"/>
            <w:shd w:val="clear" w:color="000000" w:fill="E2EFDA"/>
            <w:vAlign w:val="center"/>
            <w:hideMark/>
          </w:tcPr>
          <w:p w14:paraId="35135DED"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ign w:val="center"/>
            <w:hideMark/>
          </w:tcPr>
          <w:p w14:paraId="43073001"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05C9673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Defective summons;</w:t>
            </w:r>
          </w:p>
        </w:tc>
        <w:tc>
          <w:tcPr>
            <w:tcW w:w="1260" w:type="dxa"/>
            <w:shd w:val="clear" w:color="000000" w:fill="E2EFDA"/>
            <w:noWrap/>
            <w:vAlign w:val="bottom"/>
            <w:hideMark/>
          </w:tcPr>
          <w:p w14:paraId="1A895C16"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 </w:t>
            </w:r>
          </w:p>
        </w:tc>
      </w:tr>
      <w:tr w:rsidR="00691F7A" w:rsidRPr="004A3132" w14:paraId="663A4889" w14:textId="77777777" w:rsidTr="004A3132">
        <w:trPr>
          <w:trHeight w:val="300"/>
        </w:trPr>
        <w:tc>
          <w:tcPr>
            <w:tcW w:w="1170" w:type="dxa"/>
            <w:vMerge/>
            <w:vAlign w:val="center"/>
            <w:hideMark/>
          </w:tcPr>
          <w:p w14:paraId="31DB7449"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4B08E0DF"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2EA7A860"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70F32AC9"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470" w:type="dxa"/>
            <w:shd w:val="clear" w:color="000000" w:fill="E2EFDA"/>
            <w:vAlign w:val="center"/>
            <w:hideMark/>
          </w:tcPr>
          <w:p w14:paraId="3BBD5EE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ign w:val="center"/>
            <w:hideMark/>
          </w:tcPr>
          <w:p w14:paraId="6AEE7D63"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5A4D2504"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Speedy trial has expired;</w:t>
            </w:r>
          </w:p>
        </w:tc>
        <w:tc>
          <w:tcPr>
            <w:tcW w:w="1260" w:type="dxa"/>
            <w:shd w:val="clear" w:color="000000" w:fill="E2EFDA"/>
            <w:noWrap/>
            <w:vAlign w:val="bottom"/>
            <w:hideMark/>
          </w:tcPr>
          <w:p w14:paraId="5C91F393"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 </w:t>
            </w:r>
          </w:p>
        </w:tc>
      </w:tr>
      <w:tr w:rsidR="00691F7A" w:rsidRPr="004A3132" w14:paraId="7F064EC1" w14:textId="77777777" w:rsidTr="004A3132">
        <w:trPr>
          <w:trHeight w:val="300"/>
        </w:trPr>
        <w:tc>
          <w:tcPr>
            <w:tcW w:w="1170" w:type="dxa"/>
            <w:vMerge/>
            <w:vAlign w:val="center"/>
            <w:hideMark/>
          </w:tcPr>
          <w:p w14:paraId="64FD8C74"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6E02326D"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65557C34"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1B8AB36E"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331242F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Legal/Process</w:t>
            </w:r>
          </w:p>
        </w:tc>
        <w:tc>
          <w:tcPr>
            <w:tcW w:w="2040" w:type="dxa"/>
            <w:vMerge/>
            <w:vAlign w:val="center"/>
            <w:hideMark/>
          </w:tcPr>
          <w:p w14:paraId="5E9F42C3"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1ED10E8E"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Lack of jurisdiction/venue;</w:t>
            </w:r>
          </w:p>
        </w:tc>
        <w:tc>
          <w:tcPr>
            <w:tcW w:w="1260" w:type="dxa"/>
            <w:shd w:val="clear" w:color="000000" w:fill="E2EFDA"/>
            <w:noWrap/>
            <w:vAlign w:val="bottom"/>
            <w:hideMark/>
          </w:tcPr>
          <w:p w14:paraId="55281DA6"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 </w:t>
            </w:r>
          </w:p>
        </w:tc>
      </w:tr>
      <w:tr w:rsidR="00691F7A" w:rsidRPr="004A3132" w14:paraId="56CCFA3E" w14:textId="77777777" w:rsidTr="004A3132">
        <w:trPr>
          <w:trHeight w:val="300"/>
        </w:trPr>
        <w:tc>
          <w:tcPr>
            <w:tcW w:w="1170" w:type="dxa"/>
            <w:vMerge/>
            <w:vAlign w:val="center"/>
            <w:hideMark/>
          </w:tcPr>
          <w:p w14:paraId="30084012"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478EB30D"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4877E29F"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3A3DD2FE"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470" w:type="dxa"/>
            <w:shd w:val="clear" w:color="000000" w:fill="E2EFDA"/>
            <w:vAlign w:val="center"/>
            <w:hideMark/>
          </w:tcPr>
          <w:p w14:paraId="70D41CF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ign w:val="center"/>
            <w:hideMark/>
          </w:tcPr>
          <w:p w14:paraId="1467D62C"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6E901080"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Double jeopardy;</w:t>
            </w:r>
          </w:p>
        </w:tc>
        <w:tc>
          <w:tcPr>
            <w:tcW w:w="1260" w:type="dxa"/>
            <w:shd w:val="clear" w:color="000000" w:fill="E2EFDA"/>
            <w:noWrap/>
            <w:vAlign w:val="bottom"/>
            <w:hideMark/>
          </w:tcPr>
          <w:p w14:paraId="27D5F962"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 </w:t>
            </w:r>
          </w:p>
        </w:tc>
      </w:tr>
      <w:tr w:rsidR="00691F7A" w:rsidRPr="004A3132" w14:paraId="6270C699" w14:textId="77777777" w:rsidTr="004A3132">
        <w:trPr>
          <w:trHeight w:val="615"/>
        </w:trPr>
        <w:tc>
          <w:tcPr>
            <w:tcW w:w="1170" w:type="dxa"/>
            <w:vMerge/>
            <w:vAlign w:val="center"/>
            <w:hideMark/>
          </w:tcPr>
          <w:p w14:paraId="10A90DF8"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408996B8"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7967F073"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2380634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470" w:type="dxa"/>
            <w:shd w:val="clear" w:color="000000" w:fill="E2EFDA"/>
            <w:vAlign w:val="center"/>
            <w:hideMark/>
          </w:tcPr>
          <w:p w14:paraId="0F6DDCEF"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ign w:val="center"/>
            <w:hideMark/>
          </w:tcPr>
          <w:p w14:paraId="04C18881"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0F9E81E0"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Or when there is a judicial determination of no probable cause.</w:t>
            </w:r>
          </w:p>
        </w:tc>
        <w:tc>
          <w:tcPr>
            <w:tcW w:w="1260" w:type="dxa"/>
            <w:shd w:val="clear" w:color="000000" w:fill="E2EFDA"/>
            <w:noWrap/>
            <w:vAlign w:val="bottom"/>
            <w:hideMark/>
          </w:tcPr>
          <w:p w14:paraId="4EE92D04"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 </w:t>
            </w:r>
          </w:p>
        </w:tc>
      </w:tr>
      <w:tr w:rsidR="004A3132" w:rsidRPr="004A3132" w14:paraId="45B6E92A" w14:textId="77777777" w:rsidTr="004A3132">
        <w:trPr>
          <w:trHeight w:val="615"/>
        </w:trPr>
        <w:tc>
          <w:tcPr>
            <w:tcW w:w="1170" w:type="dxa"/>
            <w:shd w:val="clear" w:color="000000" w:fill="DDEBF7"/>
            <w:vAlign w:val="center"/>
            <w:hideMark/>
          </w:tcPr>
          <w:p w14:paraId="1B7FB4C0"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_A23</w:t>
            </w:r>
          </w:p>
        </w:tc>
        <w:tc>
          <w:tcPr>
            <w:tcW w:w="1710" w:type="dxa"/>
            <w:shd w:val="clear" w:color="000000" w:fill="DDEBF7"/>
            <w:vAlign w:val="center"/>
            <w:hideMark/>
          </w:tcPr>
          <w:p w14:paraId="0D45E31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Competency Issue</w:t>
            </w:r>
          </w:p>
        </w:tc>
        <w:tc>
          <w:tcPr>
            <w:tcW w:w="2430" w:type="dxa"/>
            <w:shd w:val="clear" w:color="000000" w:fill="E2EFDA"/>
            <w:vAlign w:val="center"/>
            <w:hideMark/>
          </w:tcPr>
          <w:p w14:paraId="4D2501A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Competency issue</w:t>
            </w:r>
          </w:p>
        </w:tc>
        <w:tc>
          <w:tcPr>
            <w:tcW w:w="1350" w:type="dxa"/>
            <w:shd w:val="clear" w:color="000000" w:fill="E2EFDA"/>
            <w:vAlign w:val="center"/>
            <w:hideMark/>
          </w:tcPr>
          <w:p w14:paraId="1FBD54E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3D6E4D8D"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Defendant Specific</w:t>
            </w:r>
          </w:p>
        </w:tc>
        <w:tc>
          <w:tcPr>
            <w:tcW w:w="2040" w:type="dxa"/>
            <w:shd w:val="clear" w:color="000000" w:fill="E2EFDA"/>
            <w:vAlign w:val="center"/>
            <w:hideMark/>
          </w:tcPr>
          <w:p w14:paraId="4BA1DFD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The defendant has competency issues.</w:t>
            </w:r>
          </w:p>
        </w:tc>
        <w:tc>
          <w:tcPr>
            <w:tcW w:w="2970" w:type="dxa"/>
            <w:shd w:val="clear" w:color="000000" w:fill="E2EFDA"/>
            <w:vAlign w:val="center"/>
            <w:hideMark/>
          </w:tcPr>
          <w:p w14:paraId="1C14BE68"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260" w:type="dxa"/>
            <w:shd w:val="clear" w:color="000000" w:fill="E2EFDA"/>
            <w:noWrap/>
            <w:vAlign w:val="bottom"/>
            <w:hideMark/>
          </w:tcPr>
          <w:p w14:paraId="62D94EF5"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 </w:t>
            </w:r>
          </w:p>
        </w:tc>
      </w:tr>
      <w:tr w:rsidR="004A3132" w:rsidRPr="004A3132" w14:paraId="51AF5F16" w14:textId="77777777" w:rsidTr="004A3132">
        <w:trPr>
          <w:trHeight w:val="315"/>
        </w:trPr>
        <w:tc>
          <w:tcPr>
            <w:tcW w:w="1170" w:type="dxa"/>
            <w:shd w:val="clear" w:color="000000" w:fill="DDEBF7"/>
            <w:vAlign w:val="center"/>
            <w:hideMark/>
          </w:tcPr>
          <w:p w14:paraId="151BDA22"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_A24</w:t>
            </w:r>
          </w:p>
        </w:tc>
        <w:tc>
          <w:tcPr>
            <w:tcW w:w="1710" w:type="dxa"/>
            <w:shd w:val="clear" w:color="000000" w:fill="DDEBF7"/>
            <w:vAlign w:val="center"/>
            <w:hideMark/>
          </w:tcPr>
          <w:p w14:paraId="688C171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Sanity Issue</w:t>
            </w:r>
          </w:p>
        </w:tc>
        <w:tc>
          <w:tcPr>
            <w:tcW w:w="2430" w:type="dxa"/>
            <w:shd w:val="clear" w:color="000000" w:fill="E2EFDA"/>
            <w:vAlign w:val="center"/>
            <w:hideMark/>
          </w:tcPr>
          <w:p w14:paraId="615E341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Sanity issue</w:t>
            </w:r>
          </w:p>
        </w:tc>
        <w:tc>
          <w:tcPr>
            <w:tcW w:w="1350" w:type="dxa"/>
            <w:shd w:val="clear" w:color="000000" w:fill="E2EFDA"/>
            <w:vAlign w:val="center"/>
            <w:hideMark/>
          </w:tcPr>
          <w:p w14:paraId="7601C17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3C68651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Defendant Specific</w:t>
            </w:r>
          </w:p>
        </w:tc>
        <w:tc>
          <w:tcPr>
            <w:tcW w:w="2040" w:type="dxa"/>
            <w:shd w:val="clear" w:color="000000" w:fill="E2EFDA"/>
            <w:vAlign w:val="center"/>
            <w:hideMark/>
          </w:tcPr>
          <w:p w14:paraId="0BFA583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The defendant has sanity issues.</w:t>
            </w:r>
          </w:p>
        </w:tc>
        <w:tc>
          <w:tcPr>
            <w:tcW w:w="2970" w:type="dxa"/>
            <w:shd w:val="clear" w:color="000000" w:fill="E2EFDA"/>
            <w:vAlign w:val="center"/>
            <w:hideMark/>
          </w:tcPr>
          <w:p w14:paraId="1E16959D"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260" w:type="dxa"/>
            <w:shd w:val="clear" w:color="000000" w:fill="E2EFDA"/>
            <w:noWrap/>
            <w:vAlign w:val="bottom"/>
            <w:hideMark/>
          </w:tcPr>
          <w:p w14:paraId="63766FE4"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 </w:t>
            </w:r>
          </w:p>
        </w:tc>
      </w:tr>
      <w:tr w:rsidR="004A3132" w:rsidRPr="004A3132" w14:paraId="2FA46CFA" w14:textId="77777777" w:rsidTr="004A3132">
        <w:trPr>
          <w:trHeight w:val="615"/>
        </w:trPr>
        <w:tc>
          <w:tcPr>
            <w:tcW w:w="1170" w:type="dxa"/>
            <w:shd w:val="clear" w:color="000000" w:fill="DDEBF7"/>
            <w:vAlign w:val="center"/>
            <w:hideMark/>
          </w:tcPr>
          <w:p w14:paraId="4FDF9FFD"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_A25</w:t>
            </w:r>
          </w:p>
        </w:tc>
        <w:tc>
          <w:tcPr>
            <w:tcW w:w="1710" w:type="dxa"/>
            <w:shd w:val="clear" w:color="000000" w:fill="DDEBF7"/>
            <w:vAlign w:val="center"/>
            <w:hideMark/>
          </w:tcPr>
          <w:p w14:paraId="5109944F"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Defendant Deceased</w:t>
            </w:r>
          </w:p>
        </w:tc>
        <w:tc>
          <w:tcPr>
            <w:tcW w:w="2430" w:type="dxa"/>
            <w:shd w:val="clear" w:color="000000" w:fill="E2EFDA"/>
            <w:vAlign w:val="center"/>
            <w:hideMark/>
          </w:tcPr>
          <w:p w14:paraId="778B8E0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Defendant deceased</w:t>
            </w:r>
          </w:p>
        </w:tc>
        <w:tc>
          <w:tcPr>
            <w:tcW w:w="1350" w:type="dxa"/>
            <w:shd w:val="clear" w:color="000000" w:fill="E2EFDA"/>
            <w:vAlign w:val="center"/>
            <w:hideMark/>
          </w:tcPr>
          <w:p w14:paraId="3FD3F7D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41D79233"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Defendant Specific</w:t>
            </w:r>
          </w:p>
        </w:tc>
        <w:tc>
          <w:tcPr>
            <w:tcW w:w="2040" w:type="dxa"/>
            <w:shd w:val="clear" w:color="000000" w:fill="E2EFDA"/>
            <w:vAlign w:val="center"/>
            <w:hideMark/>
          </w:tcPr>
          <w:p w14:paraId="061096FB"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The defendant is deceased.</w:t>
            </w:r>
          </w:p>
        </w:tc>
        <w:tc>
          <w:tcPr>
            <w:tcW w:w="2970" w:type="dxa"/>
            <w:shd w:val="clear" w:color="000000" w:fill="E2EFDA"/>
            <w:vAlign w:val="center"/>
            <w:hideMark/>
          </w:tcPr>
          <w:p w14:paraId="457CD69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260" w:type="dxa"/>
            <w:shd w:val="clear" w:color="000000" w:fill="E2EFDA"/>
            <w:noWrap/>
            <w:vAlign w:val="bottom"/>
            <w:hideMark/>
          </w:tcPr>
          <w:p w14:paraId="6141AD5B"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 </w:t>
            </w:r>
          </w:p>
        </w:tc>
      </w:tr>
      <w:tr w:rsidR="004A3132" w:rsidRPr="004A3132" w14:paraId="7C30D867" w14:textId="77777777" w:rsidTr="004A3132">
        <w:trPr>
          <w:trHeight w:val="915"/>
        </w:trPr>
        <w:tc>
          <w:tcPr>
            <w:tcW w:w="1170" w:type="dxa"/>
            <w:shd w:val="clear" w:color="000000" w:fill="DDEBF7"/>
            <w:vAlign w:val="center"/>
            <w:hideMark/>
          </w:tcPr>
          <w:p w14:paraId="51F58265"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_A26</w:t>
            </w:r>
          </w:p>
        </w:tc>
        <w:tc>
          <w:tcPr>
            <w:tcW w:w="1710" w:type="dxa"/>
            <w:shd w:val="clear" w:color="000000" w:fill="DDEBF7"/>
            <w:vAlign w:val="center"/>
            <w:hideMark/>
          </w:tcPr>
          <w:p w14:paraId="529832C9"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Direct Filed as an adult</w:t>
            </w:r>
          </w:p>
        </w:tc>
        <w:tc>
          <w:tcPr>
            <w:tcW w:w="2430" w:type="dxa"/>
            <w:shd w:val="clear" w:color="000000" w:fill="E2EFDA"/>
            <w:vAlign w:val="center"/>
            <w:hideMark/>
          </w:tcPr>
          <w:p w14:paraId="33E1178C"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Direct filed as an adult</w:t>
            </w:r>
          </w:p>
        </w:tc>
        <w:tc>
          <w:tcPr>
            <w:tcW w:w="1350" w:type="dxa"/>
            <w:shd w:val="clear" w:color="000000" w:fill="E2EFDA"/>
            <w:vAlign w:val="center"/>
            <w:hideMark/>
          </w:tcPr>
          <w:p w14:paraId="5D51171F"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0AF0E21F"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Juvenile Specific</w:t>
            </w:r>
          </w:p>
        </w:tc>
        <w:tc>
          <w:tcPr>
            <w:tcW w:w="2040" w:type="dxa"/>
            <w:shd w:val="clear" w:color="000000" w:fill="E2EFDA"/>
            <w:vAlign w:val="center"/>
            <w:hideMark/>
          </w:tcPr>
          <w:p w14:paraId="561F7B4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The juvenile case is dismissed due to the defendant being charged as an adult.</w:t>
            </w:r>
          </w:p>
        </w:tc>
        <w:tc>
          <w:tcPr>
            <w:tcW w:w="2970" w:type="dxa"/>
            <w:shd w:val="clear" w:color="000000" w:fill="E2EFDA"/>
            <w:vAlign w:val="center"/>
            <w:hideMark/>
          </w:tcPr>
          <w:p w14:paraId="10C93F98"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The juvenile case is dismissed, pursuant to the requirements of statute, and re-filed in adult court.</w:t>
            </w:r>
          </w:p>
        </w:tc>
        <w:tc>
          <w:tcPr>
            <w:tcW w:w="1260" w:type="dxa"/>
            <w:shd w:val="clear" w:color="000000" w:fill="E2EFDA"/>
            <w:noWrap/>
            <w:vAlign w:val="bottom"/>
            <w:hideMark/>
          </w:tcPr>
          <w:p w14:paraId="139953CF"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 </w:t>
            </w:r>
          </w:p>
        </w:tc>
      </w:tr>
      <w:tr w:rsidR="004A3132" w:rsidRPr="004A3132" w14:paraId="69D816FB" w14:textId="77777777" w:rsidTr="004A3132">
        <w:trPr>
          <w:trHeight w:val="900"/>
        </w:trPr>
        <w:tc>
          <w:tcPr>
            <w:tcW w:w="1170" w:type="dxa"/>
            <w:vMerge w:val="restart"/>
            <w:shd w:val="clear" w:color="000000" w:fill="DDEBF7"/>
            <w:vAlign w:val="center"/>
            <w:hideMark/>
          </w:tcPr>
          <w:p w14:paraId="78EAEE10"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_A27</w:t>
            </w:r>
          </w:p>
        </w:tc>
        <w:tc>
          <w:tcPr>
            <w:tcW w:w="1710" w:type="dxa"/>
            <w:vMerge w:val="restart"/>
            <w:shd w:val="clear" w:color="000000" w:fill="DDEBF7"/>
            <w:vAlign w:val="center"/>
            <w:hideMark/>
          </w:tcPr>
          <w:p w14:paraId="67BBC562"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D/M: Other Juv Specific reason</w:t>
            </w:r>
          </w:p>
        </w:tc>
        <w:tc>
          <w:tcPr>
            <w:tcW w:w="2430" w:type="dxa"/>
            <w:vMerge w:val="restart"/>
            <w:shd w:val="clear" w:color="000000" w:fill="E2EFDA"/>
            <w:vAlign w:val="center"/>
            <w:hideMark/>
          </w:tcPr>
          <w:p w14:paraId="29903E42"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Other juvenile specific reason</w:t>
            </w:r>
          </w:p>
        </w:tc>
        <w:tc>
          <w:tcPr>
            <w:tcW w:w="1350" w:type="dxa"/>
            <w:shd w:val="clear" w:color="000000" w:fill="E2EFDA"/>
            <w:vAlign w:val="center"/>
            <w:hideMark/>
          </w:tcPr>
          <w:p w14:paraId="1DB134E8"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Dismissed Reasons</w:t>
            </w:r>
          </w:p>
        </w:tc>
        <w:tc>
          <w:tcPr>
            <w:tcW w:w="1470" w:type="dxa"/>
            <w:shd w:val="clear" w:color="000000" w:fill="E2EFDA"/>
            <w:vAlign w:val="center"/>
            <w:hideMark/>
          </w:tcPr>
          <w:p w14:paraId="3247745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Juvenile Specific</w:t>
            </w:r>
          </w:p>
        </w:tc>
        <w:tc>
          <w:tcPr>
            <w:tcW w:w="2040" w:type="dxa"/>
            <w:vMerge w:val="restart"/>
            <w:shd w:val="clear" w:color="000000" w:fill="E2EFDA"/>
            <w:vAlign w:val="center"/>
            <w:hideMark/>
          </w:tcPr>
          <w:p w14:paraId="7A46C8BA"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The juvenile is improperly filed in adult court or when the officer is to issue a civil citation.</w:t>
            </w:r>
          </w:p>
        </w:tc>
        <w:tc>
          <w:tcPr>
            <w:tcW w:w="2970" w:type="dxa"/>
            <w:shd w:val="clear" w:color="000000" w:fill="E2EFDA"/>
            <w:vAlign w:val="center"/>
            <w:hideMark/>
          </w:tcPr>
          <w:p w14:paraId="088F7E56"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 xml:space="preserve">The charge is </w:t>
            </w:r>
            <w:proofErr w:type="gramStart"/>
            <w:r w:rsidRPr="00691F7A">
              <w:rPr>
                <w:rFonts w:ascii="Montserrat" w:eastAsia="Times New Roman" w:hAnsi="Montserrat" w:cs="Calibri"/>
                <w:color w:val="000000"/>
                <w:sz w:val="18"/>
                <w:szCs w:val="18"/>
              </w:rPr>
              <w:t>provable  but</w:t>
            </w:r>
            <w:proofErr w:type="gramEnd"/>
            <w:r w:rsidRPr="00691F7A">
              <w:rPr>
                <w:rFonts w:ascii="Montserrat" w:eastAsia="Times New Roman" w:hAnsi="Montserrat" w:cs="Calibri"/>
                <w:color w:val="000000"/>
                <w:sz w:val="18"/>
                <w:szCs w:val="18"/>
              </w:rPr>
              <w:t xml:space="preserve"> the prosecutor is choosing not to proceed since the defendant is juvenile. </w:t>
            </w:r>
          </w:p>
        </w:tc>
        <w:tc>
          <w:tcPr>
            <w:tcW w:w="1260" w:type="dxa"/>
            <w:shd w:val="clear" w:color="000000" w:fill="E2EFDA"/>
            <w:noWrap/>
            <w:vAlign w:val="bottom"/>
            <w:hideMark/>
          </w:tcPr>
          <w:p w14:paraId="03EE58FA"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 </w:t>
            </w:r>
          </w:p>
        </w:tc>
      </w:tr>
      <w:tr w:rsidR="00691F7A" w:rsidRPr="004A3132" w14:paraId="052F6BC9" w14:textId="77777777" w:rsidTr="004A3132">
        <w:trPr>
          <w:trHeight w:val="615"/>
        </w:trPr>
        <w:tc>
          <w:tcPr>
            <w:tcW w:w="1170" w:type="dxa"/>
            <w:vMerge/>
            <w:vAlign w:val="center"/>
            <w:hideMark/>
          </w:tcPr>
          <w:p w14:paraId="21F682D0"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710" w:type="dxa"/>
            <w:vMerge/>
            <w:vAlign w:val="center"/>
            <w:hideMark/>
          </w:tcPr>
          <w:p w14:paraId="0905210F"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430" w:type="dxa"/>
            <w:vMerge/>
            <w:vAlign w:val="center"/>
            <w:hideMark/>
          </w:tcPr>
          <w:p w14:paraId="24D1F878"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1350" w:type="dxa"/>
            <w:shd w:val="clear" w:color="000000" w:fill="E2EFDA"/>
            <w:vAlign w:val="center"/>
            <w:hideMark/>
          </w:tcPr>
          <w:p w14:paraId="2635DA0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1470" w:type="dxa"/>
            <w:shd w:val="clear" w:color="000000" w:fill="E2EFDA"/>
            <w:vAlign w:val="center"/>
            <w:hideMark/>
          </w:tcPr>
          <w:p w14:paraId="7AFA0E7D"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Montserrat" w:eastAsia="Times New Roman" w:hAnsi="Montserrat" w:cs="Calibri"/>
                <w:color w:val="000000"/>
                <w:sz w:val="18"/>
                <w:szCs w:val="18"/>
              </w:rPr>
              <w:t> </w:t>
            </w:r>
          </w:p>
        </w:tc>
        <w:tc>
          <w:tcPr>
            <w:tcW w:w="2040" w:type="dxa"/>
            <w:vMerge/>
            <w:vAlign w:val="center"/>
            <w:hideMark/>
          </w:tcPr>
          <w:p w14:paraId="660ACA58" w14:textId="77777777" w:rsidR="00691F7A" w:rsidRPr="00691F7A" w:rsidRDefault="00691F7A" w:rsidP="00691F7A">
            <w:pPr>
              <w:spacing w:after="0" w:line="240" w:lineRule="auto"/>
              <w:rPr>
                <w:rFonts w:ascii="Montserrat" w:eastAsia="Times New Roman" w:hAnsi="Montserrat" w:cs="Calibri"/>
                <w:color w:val="000000"/>
                <w:sz w:val="18"/>
                <w:szCs w:val="18"/>
              </w:rPr>
            </w:pPr>
          </w:p>
        </w:tc>
        <w:tc>
          <w:tcPr>
            <w:tcW w:w="2970" w:type="dxa"/>
            <w:shd w:val="clear" w:color="000000" w:fill="E2EFDA"/>
            <w:vAlign w:val="center"/>
            <w:hideMark/>
          </w:tcPr>
          <w:p w14:paraId="47017267" w14:textId="77777777" w:rsidR="00691F7A" w:rsidRPr="00691F7A" w:rsidRDefault="00691F7A" w:rsidP="00691F7A">
            <w:pPr>
              <w:spacing w:after="0" w:line="240" w:lineRule="auto"/>
              <w:rPr>
                <w:rFonts w:ascii="Montserrat" w:eastAsia="Times New Roman" w:hAnsi="Montserrat" w:cs="Calibri"/>
                <w:color w:val="000000"/>
                <w:sz w:val="18"/>
                <w:szCs w:val="18"/>
              </w:rPr>
            </w:pPr>
            <w:r w:rsidRPr="00691F7A">
              <w:rPr>
                <w:rFonts w:ascii="Times New Roman" w:eastAsia="Times New Roman" w:hAnsi="Times New Roman" w:cs="Times New Roman"/>
                <w:color w:val="000000"/>
                <w:sz w:val="18"/>
                <w:szCs w:val="18"/>
              </w:rPr>
              <w:t xml:space="preserve">●        </w:t>
            </w:r>
            <w:r w:rsidRPr="00691F7A">
              <w:rPr>
                <w:rFonts w:ascii="Montserrat" w:eastAsia="Times New Roman" w:hAnsi="Montserrat" w:cs="Calibri"/>
                <w:color w:val="000000"/>
                <w:sz w:val="18"/>
                <w:szCs w:val="18"/>
              </w:rPr>
              <w:t>The officer is directed to issue a civil citation in a juvenile case.</w:t>
            </w:r>
          </w:p>
        </w:tc>
        <w:tc>
          <w:tcPr>
            <w:tcW w:w="1260" w:type="dxa"/>
            <w:shd w:val="clear" w:color="000000" w:fill="E2EFDA"/>
            <w:noWrap/>
            <w:vAlign w:val="bottom"/>
            <w:hideMark/>
          </w:tcPr>
          <w:p w14:paraId="1D8EAA7E" w14:textId="77777777" w:rsidR="00691F7A" w:rsidRPr="00691F7A" w:rsidRDefault="00691F7A" w:rsidP="00691F7A">
            <w:pPr>
              <w:spacing w:after="0" w:line="240" w:lineRule="auto"/>
              <w:rPr>
                <w:rFonts w:ascii="Calibri" w:eastAsia="Times New Roman" w:hAnsi="Calibri" w:cs="Calibri"/>
                <w:color w:val="000000"/>
                <w:sz w:val="18"/>
                <w:szCs w:val="18"/>
              </w:rPr>
            </w:pPr>
            <w:r w:rsidRPr="00691F7A">
              <w:rPr>
                <w:rFonts w:ascii="Calibri" w:eastAsia="Times New Roman" w:hAnsi="Calibri" w:cs="Calibri"/>
                <w:color w:val="000000"/>
                <w:sz w:val="18"/>
                <w:szCs w:val="18"/>
              </w:rPr>
              <w:t> </w:t>
            </w:r>
          </w:p>
        </w:tc>
      </w:tr>
    </w:tbl>
    <w:p w14:paraId="6EE07416" w14:textId="77777777" w:rsidR="004A3132" w:rsidRDefault="004A3132">
      <w:pPr>
        <w:rPr>
          <w:sz w:val="44"/>
          <w:szCs w:val="44"/>
        </w:rPr>
        <w:sectPr w:rsidR="004A3132" w:rsidSect="00691F7A">
          <w:pgSz w:w="15840" w:h="12240" w:orient="landscape" w:code="1"/>
          <w:pgMar w:top="1440" w:right="1440" w:bottom="1440" w:left="1440" w:header="720" w:footer="720" w:gutter="0"/>
          <w:paperSrc w:first="15" w:other="15"/>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p w14:paraId="40C762EB" w14:textId="2EC465F8" w:rsidR="006706E1" w:rsidRPr="00061AB4" w:rsidRDefault="006706E1">
      <w:pPr>
        <w:rPr>
          <w:b/>
          <w:bCs/>
          <w:sz w:val="24"/>
          <w:szCs w:val="24"/>
        </w:rPr>
      </w:pPr>
      <w:r w:rsidRPr="00061AB4">
        <w:rPr>
          <w:b/>
          <w:bCs/>
          <w:sz w:val="24"/>
          <w:szCs w:val="24"/>
        </w:rPr>
        <w:lastRenderedPageBreak/>
        <w:t>Dismissed Case Note</w:t>
      </w:r>
    </w:p>
    <w:p w14:paraId="720657E6" w14:textId="310BC7B7" w:rsidR="006706E1" w:rsidRPr="00061AB4" w:rsidRDefault="00061AB4">
      <w:pPr>
        <w:rPr>
          <w:sz w:val="24"/>
          <w:szCs w:val="24"/>
        </w:rPr>
      </w:pPr>
      <w:r w:rsidRPr="00061AB4">
        <w:rPr>
          <w:sz w:val="24"/>
          <w:szCs w:val="24"/>
        </w:rPr>
        <w:t xml:space="preserve">From Docket Views or Case List select Notes and new option: Add Case Dismiss </w:t>
      </w:r>
      <w:r>
        <w:rPr>
          <w:sz w:val="24"/>
          <w:szCs w:val="24"/>
        </w:rPr>
        <w:t>Note</w:t>
      </w:r>
    </w:p>
    <w:p w14:paraId="24BA94A3" w14:textId="09913A1C" w:rsidR="006706E1" w:rsidRDefault="00831B86">
      <w:pPr>
        <w:rPr>
          <w:sz w:val="44"/>
          <w:szCs w:val="44"/>
        </w:rPr>
      </w:pPr>
      <w:r w:rsidRPr="00831B86">
        <w:rPr>
          <w:noProof/>
          <w:sz w:val="44"/>
          <w:szCs w:val="44"/>
        </w:rPr>
        <w:drawing>
          <wp:inline distT="0" distB="0" distL="0" distR="0" wp14:anchorId="4EA23EF3" wp14:editId="1B70040A">
            <wp:extent cx="5943600" cy="1510665"/>
            <wp:effectExtent l="76200" t="76200" r="133350" b="127635"/>
            <wp:docPr id="1552971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71071" name=""/>
                    <pic:cNvPicPr/>
                  </pic:nvPicPr>
                  <pic:blipFill>
                    <a:blip r:embed="rId28"/>
                    <a:stretch>
                      <a:fillRect/>
                    </a:stretch>
                  </pic:blipFill>
                  <pic:spPr>
                    <a:xfrm>
                      <a:off x="0" y="0"/>
                      <a:ext cx="5943600" cy="1510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6132FB" w14:textId="555DB437" w:rsidR="00061AB4" w:rsidRPr="00061AB4" w:rsidRDefault="00061AB4">
      <w:pPr>
        <w:rPr>
          <w:sz w:val="24"/>
          <w:szCs w:val="24"/>
        </w:rPr>
      </w:pPr>
      <w:r w:rsidRPr="00061AB4">
        <w:rPr>
          <w:sz w:val="24"/>
          <w:szCs w:val="24"/>
        </w:rPr>
        <w:t>Right click option: Add Case Dismiss Note</w:t>
      </w:r>
    </w:p>
    <w:p w14:paraId="6F59CD43" w14:textId="77777777" w:rsidR="00831B86" w:rsidRDefault="006706E1">
      <w:pPr>
        <w:rPr>
          <w:sz w:val="44"/>
          <w:szCs w:val="44"/>
        </w:rPr>
      </w:pPr>
      <w:r w:rsidRPr="006706E1">
        <w:rPr>
          <w:noProof/>
          <w:sz w:val="44"/>
          <w:szCs w:val="44"/>
        </w:rPr>
        <w:drawing>
          <wp:inline distT="0" distB="0" distL="0" distR="0" wp14:anchorId="604FFBE4" wp14:editId="4065AD04">
            <wp:extent cx="5943600" cy="2459355"/>
            <wp:effectExtent l="76200" t="76200" r="133350" b="131445"/>
            <wp:docPr id="2041833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33161" name=""/>
                    <pic:cNvPicPr/>
                  </pic:nvPicPr>
                  <pic:blipFill>
                    <a:blip r:embed="rId29"/>
                    <a:stretch>
                      <a:fillRect/>
                    </a:stretch>
                  </pic:blipFill>
                  <pic:spPr>
                    <a:xfrm>
                      <a:off x="0" y="0"/>
                      <a:ext cx="5943600" cy="2459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F91307" w14:textId="3701538F" w:rsidR="00831B86" w:rsidRDefault="00831B86">
      <w:pPr>
        <w:rPr>
          <w:sz w:val="44"/>
          <w:szCs w:val="44"/>
        </w:rPr>
      </w:pPr>
    </w:p>
    <w:p w14:paraId="57A73CE1" w14:textId="77777777" w:rsidR="00061AB4" w:rsidRDefault="00061AB4">
      <w:pPr>
        <w:rPr>
          <w:sz w:val="24"/>
          <w:szCs w:val="24"/>
        </w:rPr>
      </w:pPr>
    </w:p>
    <w:p w14:paraId="73923866" w14:textId="77777777" w:rsidR="00061AB4" w:rsidRDefault="00061AB4">
      <w:pPr>
        <w:rPr>
          <w:sz w:val="24"/>
          <w:szCs w:val="24"/>
        </w:rPr>
      </w:pPr>
    </w:p>
    <w:p w14:paraId="1E7088B6" w14:textId="77777777" w:rsidR="00061AB4" w:rsidRDefault="00061AB4">
      <w:pPr>
        <w:rPr>
          <w:sz w:val="24"/>
          <w:szCs w:val="24"/>
        </w:rPr>
      </w:pPr>
    </w:p>
    <w:p w14:paraId="5CDD194F" w14:textId="77777777" w:rsidR="00061AB4" w:rsidRDefault="00061AB4">
      <w:pPr>
        <w:rPr>
          <w:sz w:val="24"/>
          <w:szCs w:val="24"/>
        </w:rPr>
      </w:pPr>
    </w:p>
    <w:p w14:paraId="3721C497" w14:textId="77777777" w:rsidR="00061AB4" w:rsidRDefault="00061AB4" w:rsidP="00061AB4">
      <w:pPr>
        <w:rPr>
          <w:sz w:val="24"/>
          <w:szCs w:val="24"/>
          <w:u w:val="single"/>
        </w:rPr>
      </w:pPr>
    </w:p>
    <w:p w14:paraId="2E49953E" w14:textId="77777777" w:rsidR="00061AB4" w:rsidRDefault="00061AB4" w:rsidP="00061AB4">
      <w:pPr>
        <w:rPr>
          <w:sz w:val="24"/>
          <w:szCs w:val="24"/>
          <w:u w:val="single"/>
        </w:rPr>
      </w:pPr>
    </w:p>
    <w:p w14:paraId="0FC683A9" w14:textId="77777777" w:rsidR="00061AB4" w:rsidRDefault="00061AB4" w:rsidP="00061AB4">
      <w:pPr>
        <w:rPr>
          <w:sz w:val="24"/>
          <w:szCs w:val="24"/>
          <w:u w:val="single"/>
        </w:rPr>
      </w:pPr>
    </w:p>
    <w:p w14:paraId="062D0479" w14:textId="57EF3B65" w:rsidR="00061AB4" w:rsidRPr="00061AB4" w:rsidRDefault="00061AB4" w:rsidP="00061AB4">
      <w:pPr>
        <w:rPr>
          <w:sz w:val="24"/>
          <w:szCs w:val="24"/>
        </w:rPr>
      </w:pPr>
      <w:r w:rsidRPr="00061AB4">
        <w:rPr>
          <w:sz w:val="24"/>
          <w:szCs w:val="24"/>
          <w:u w:val="single"/>
        </w:rPr>
        <w:lastRenderedPageBreak/>
        <w:t>Note Sub Type</w:t>
      </w:r>
      <w:r w:rsidRPr="00061AB4">
        <w:rPr>
          <w:sz w:val="24"/>
          <w:szCs w:val="24"/>
        </w:rPr>
        <w:t>: Dismissal</w:t>
      </w:r>
    </w:p>
    <w:p w14:paraId="0811502E" w14:textId="77777777" w:rsidR="00061AB4" w:rsidRPr="00061AB4" w:rsidRDefault="00061AB4" w:rsidP="00061AB4">
      <w:pPr>
        <w:rPr>
          <w:sz w:val="24"/>
          <w:szCs w:val="24"/>
        </w:rPr>
      </w:pPr>
      <w:r w:rsidRPr="00061AB4">
        <w:rPr>
          <w:sz w:val="24"/>
          <w:szCs w:val="24"/>
          <w:u w:val="single"/>
        </w:rPr>
        <w:t>Subject:</w:t>
      </w:r>
      <w:r w:rsidRPr="00061AB4">
        <w:rPr>
          <w:sz w:val="24"/>
          <w:szCs w:val="24"/>
        </w:rPr>
        <w:t xml:space="preserve"> Case Dismissed Note</w:t>
      </w:r>
    </w:p>
    <w:p w14:paraId="4A4E1B31" w14:textId="30DD1B09" w:rsidR="00831B86" w:rsidRPr="00061AB4" w:rsidRDefault="00EC7740">
      <w:pPr>
        <w:rPr>
          <w:sz w:val="24"/>
          <w:szCs w:val="24"/>
        </w:rPr>
      </w:pPr>
      <w:r>
        <w:rPr>
          <w:noProof/>
          <w:sz w:val="44"/>
          <w:szCs w:val="44"/>
        </w:rPr>
        <mc:AlternateContent>
          <mc:Choice Requires="wps">
            <w:drawing>
              <wp:anchor distT="0" distB="0" distL="114300" distR="114300" simplePos="0" relativeHeight="251772928" behindDoc="0" locked="0" layoutInCell="1" allowOverlap="1" wp14:anchorId="2D62F1DA" wp14:editId="34675528">
                <wp:simplePos x="0" y="0"/>
                <wp:positionH relativeFrom="column">
                  <wp:posOffset>247650</wp:posOffset>
                </wp:positionH>
                <wp:positionV relativeFrom="paragraph">
                  <wp:posOffset>2243454</wp:posOffset>
                </wp:positionV>
                <wp:extent cx="476250" cy="1857375"/>
                <wp:effectExtent l="19050" t="19050" r="57150" b="47625"/>
                <wp:wrapNone/>
                <wp:docPr id="130337720" name="Straight Arrow Connector 1"/>
                <wp:cNvGraphicFramePr/>
                <a:graphic xmlns:a="http://schemas.openxmlformats.org/drawingml/2006/main">
                  <a:graphicData uri="http://schemas.microsoft.com/office/word/2010/wordprocessingShape">
                    <wps:wsp>
                      <wps:cNvCnPr/>
                      <wps:spPr>
                        <a:xfrm>
                          <a:off x="0" y="0"/>
                          <a:ext cx="476250" cy="18573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AD25AE" id="_x0000_t32" coordsize="21600,21600" o:spt="32" o:oned="t" path="m,l21600,21600e" filled="f">
                <v:path arrowok="t" fillok="f" o:connecttype="none"/>
                <o:lock v:ext="edit" shapetype="t"/>
              </v:shapetype>
              <v:shape id="Straight Arrow Connector 1" o:spid="_x0000_s1026" type="#_x0000_t32" style="position:absolute;margin-left:19.5pt;margin-top:176.65pt;width:37.5pt;height:146.2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" strokecolor="red" strokeweight="2.25pt">
                <v:stroke endarrow="block" joinstyle="miter"/>
              </v:shape>
            </w:pict>
          </mc:Fallback>
        </mc:AlternateContent>
      </w:r>
      <w:r w:rsidRPr="00831B86">
        <w:rPr>
          <w:noProof/>
          <w:sz w:val="44"/>
          <w:szCs w:val="44"/>
        </w:rPr>
        <w:drawing>
          <wp:anchor distT="0" distB="0" distL="114300" distR="114300" simplePos="0" relativeHeight="251771904" behindDoc="0" locked="0" layoutInCell="1" allowOverlap="1" wp14:anchorId="62B42E06" wp14:editId="5126BABE">
            <wp:simplePos x="0" y="0"/>
            <wp:positionH relativeFrom="column">
              <wp:posOffset>657619</wp:posOffset>
            </wp:positionH>
            <wp:positionV relativeFrom="paragraph">
              <wp:posOffset>3110230</wp:posOffset>
            </wp:positionV>
            <wp:extent cx="5133975" cy="4398983"/>
            <wp:effectExtent l="76200" t="76200" r="123825" b="135255"/>
            <wp:wrapNone/>
            <wp:docPr id="1506575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75730" name=""/>
                    <pic:cNvPicPr/>
                  </pic:nvPicPr>
                  <pic:blipFill>
                    <a:blip r:embed="rId30">
                      <a:extLst>
                        <a:ext uri="{28A0092B-C50C-407E-A947-70E740481C1C}">
                          <a14:useLocalDpi xmlns:a14="http://schemas.microsoft.com/office/drawing/2010/main" val="0"/>
                        </a:ext>
                      </a:extLst>
                    </a:blip>
                    <a:stretch>
                      <a:fillRect/>
                    </a:stretch>
                  </pic:blipFill>
                  <pic:spPr>
                    <a:xfrm>
                      <a:off x="0" y="0"/>
                      <a:ext cx="5133975" cy="43989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31B86" w:rsidRPr="00061AB4">
        <w:rPr>
          <w:sz w:val="24"/>
          <w:szCs w:val="24"/>
        </w:rPr>
        <w:t xml:space="preserve">This entered Note then appears on the Case Outcome Dismissed Reason </w:t>
      </w:r>
      <w:r>
        <w:rPr>
          <w:sz w:val="24"/>
          <w:szCs w:val="24"/>
        </w:rPr>
        <w:t>s</w:t>
      </w:r>
      <w:r w:rsidR="00831B86" w:rsidRPr="00061AB4">
        <w:rPr>
          <w:sz w:val="24"/>
          <w:szCs w:val="24"/>
        </w:rPr>
        <w:t>creen</w:t>
      </w:r>
      <w:r w:rsidR="00061AB4">
        <w:rPr>
          <w:sz w:val="24"/>
          <w:szCs w:val="24"/>
        </w:rPr>
        <w:t>.</w:t>
      </w:r>
      <w:r w:rsidR="00061AB4" w:rsidRPr="00061AB4">
        <w:rPr>
          <w:noProof/>
          <w:sz w:val="44"/>
          <w:szCs w:val="44"/>
        </w:rPr>
        <w:t xml:space="preserve"> </w:t>
      </w:r>
      <w:r w:rsidR="00061AB4" w:rsidRPr="00831B86">
        <w:rPr>
          <w:noProof/>
          <w:sz w:val="44"/>
          <w:szCs w:val="44"/>
        </w:rPr>
        <w:drawing>
          <wp:inline distT="0" distB="0" distL="0" distR="0" wp14:anchorId="259DCA0D" wp14:editId="2FFFD1DA">
            <wp:extent cx="5181600" cy="3725105"/>
            <wp:effectExtent l="76200" t="76200" r="133350" b="142240"/>
            <wp:docPr id="151352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2144" name=""/>
                    <pic:cNvPicPr/>
                  </pic:nvPicPr>
                  <pic:blipFill>
                    <a:blip r:embed="rId31"/>
                    <a:stretch>
                      <a:fillRect/>
                    </a:stretch>
                  </pic:blipFill>
                  <pic:spPr>
                    <a:xfrm>
                      <a:off x="0" y="0"/>
                      <a:ext cx="5189490" cy="37307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9D31AA" w14:textId="506BB5AA" w:rsidR="00831B86" w:rsidRDefault="00831B86">
      <w:pPr>
        <w:rPr>
          <w:sz w:val="44"/>
          <w:szCs w:val="44"/>
        </w:rPr>
      </w:pPr>
    </w:p>
    <w:p w14:paraId="0128B435" w14:textId="77777777" w:rsidR="00831B86" w:rsidRDefault="00831B86">
      <w:pPr>
        <w:rPr>
          <w:sz w:val="44"/>
          <w:szCs w:val="44"/>
        </w:rPr>
      </w:pPr>
    </w:p>
    <w:p w14:paraId="34F21D03" w14:textId="77777777" w:rsidR="00831B86" w:rsidRDefault="00831B86">
      <w:pPr>
        <w:rPr>
          <w:sz w:val="44"/>
          <w:szCs w:val="44"/>
        </w:rPr>
      </w:pPr>
    </w:p>
    <w:p w14:paraId="3A44D424" w14:textId="77777777" w:rsidR="001524A0" w:rsidRDefault="001524A0">
      <w:pPr>
        <w:rPr>
          <w:b/>
          <w:bCs/>
          <w:sz w:val="24"/>
          <w:szCs w:val="24"/>
        </w:rPr>
      </w:pPr>
    </w:p>
    <w:p w14:paraId="62FA7E63" w14:textId="77777777" w:rsidR="001524A0" w:rsidRDefault="001524A0">
      <w:pPr>
        <w:rPr>
          <w:b/>
          <w:bCs/>
          <w:sz w:val="24"/>
          <w:szCs w:val="24"/>
        </w:rPr>
      </w:pPr>
    </w:p>
    <w:p w14:paraId="389F293B" w14:textId="77777777" w:rsidR="001524A0" w:rsidRDefault="001524A0">
      <w:pPr>
        <w:rPr>
          <w:b/>
          <w:bCs/>
          <w:sz w:val="24"/>
          <w:szCs w:val="24"/>
        </w:rPr>
      </w:pPr>
    </w:p>
    <w:p w14:paraId="3821859A" w14:textId="77777777" w:rsidR="001524A0" w:rsidRDefault="001524A0">
      <w:pPr>
        <w:rPr>
          <w:b/>
          <w:bCs/>
          <w:sz w:val="24"/>
          <w:szCs w:val="24"/>
        </w:rPr>
      </w:pPr>
    </w:p>
    <w:p w14:paraId="578406BA" w14:textId="77777777" w:rsidR="001524A0" w:rsidRDefault="001524A0">
      <w:pPr>
        <w:rPr>
          <w:b/>
          <w:bCs/>
          <w:sz w:val="24"/>
          <w:szCs w:val="24"/>
        </w:rPr>
      </w:pPr>
    </w:p>
    <w:p w14:paraId="2F406420" w14:textId="77777777" w:rsidR="001524A0" w:rsidRDefault="001524A0">
      <w:pPr>
        <w:rPr>
          <w:b/>
          <w:bCs/>
          <w:sz w:val="24"/>
          <w:szCs w:val="24"/>
        </w:rPr>
      </w:pPr>
    </w:p>
    <w:p w14:paraId="6AAA7AE0" w14:textId="7F02F365" w:rsidR="001524A0" w:rsidRDefault="001524A0">
      <w:pPr>
        <w:rPr>
          <w:sz w:val="44"/>
          <w:szCs w:val="44"/>
        </w:rPr>
      </w:pPr>
      <w:r w:rsidRPr="001524A0">
        <w:rPr>
          <w:b/>
          <w:bCs/>
          <w:sz w:val="24"/>
          <w:szCs w:val="24"/>
        </w:rPr>
        <w:t>Motion and Order to Dismiss</w:t>
      </w:r>
      <w:r>
        <w:rPr>
          <w:sz w:val="44"/>
          <w:szCs w:val="44"/>
        </w:rPr>
        <w:t xml:space="preserve"> </w:t>
      </w:r>
    </w:p>
    <w:p w14:paraId="34DBB18D" w14:textId="20A0E47B" w:rsidR="001524A0" w:rsidRPr="001524A0" w:rsidRDefault="001524A0">
      <w:pPr>
        <w:rPr>
          <w:sz w:val="24"/>
          <w:szCs w:val="24"/>
        </w:rPr>
      </w:pPr>
      <w:r w:rsidRPr="001524A0">
        <w:rPr>
          <w:sz w:val="24"/>
          <w:szCs w:val="24"/>
        </w:rPr>
        <w:t xml:space="preserve">If selected with the wizard, this Motion to Dismiss will open next. It displays the Case Dismissal Reason that was selected. User can click on the “Copy from Dismissal reason” to add that text for the motion or the user can type in any info. into the Motion to Dismiss Text section. When </w:t>
      </w:r>
      <w:r>
        <w:rPr>
          <w:sz w:val="24"/>
          <w:szCs w:val="24"/>
        </w:rPr>
        <w:t>s</w:t>
      </w:r>
      <w:r w:rsidRPr="001524A0">
        <w:rPr>
          <w:sz w:val="24"/>
          <w:szCs w:val="24"/>
        </w:rPr>
        <w:t xml:space="preserve">aved, the motion and order will generate on the </w:t>
      </w:r>
      <w:proofErr w:type="spellStart"/>
      <w:r w:rsidRPr="001524A0">
        <w:rPr>
          <w:sz w:val="24"/>
          <w:szCs w:val="24"/>
        </w:rPr>
        <w:t>e-filing</w:t>
      </w:r>
      <w:proofErr w:type="spellEnd"/>
      <w:r w:rsidRPr="001524A0">
        <w:rPr>
          <w:sz w:val="24"/>
          <w:szCs w:val="24"/>
        </w:rPr>
        <w:t xml:space="preserve"> form from within Action</w:t>
      </w:r>
      <w:r>
        <w:rPr>
          <w:sz w:val="24"/>
          <w:szCs w:val="24"/>
        </w:rPr>
        <w:t xml:space="preserve"> to submit to Judicial.</w:t>
      </w:r>
    </w:p>
    <w:p w14:paraId="093B99CC" w14:textId="363DBC89" w:rsidR="001524A0" w:rsidRDefault="001524A0">
      <w:pPr>
        <w:rPr>
          <w:sz w:val="44"/>
          <w:szCs w:val="44"/>
        </w:rPr>
      </w:pPr>
      <w:r w:rsidRPr="001524A0">
        <w:rPr>
          <w:b/>
          <w:bCs/>
          <w:noProof/>
          <w:color w:val="FF0000"/>
          <w:sz w:val="24"/>
          <w:szCs w:val="24"/>
        </w:rPr>
        <mc:AlternateContent>
          <mc:Choice Requires="wps">
            <w:drawing>
              <wp:anchor distT="0" distB="0" distL="114300" distR="114300" simplePos="0" relativeHeight="251778048" behindDoc="0" locked="0" layoutInCell="1" allowOverlap="1" wp14:anchorId="7976B59F" wp14:editId="47BF00EF">
                <wp:simplePos x="0" y="0"/>
                <wp:positionH relativeFrom="column">
                  <wp:posOffset>811531</wp:posOffset>
                </wp:positionH>
                <wp:positionV relativeFrom="paragraph">
                  <wp:posOffset>1192529</wp:posOffset>
                </wp:positionV>
                <wp:extent cx="45719" cy="619125"/>
                <wp:effectExtent l="76200" t="0" r="50165" b="47625"/>
                <wp:wrapNone/>
                <wp:docPr id="1574949838" name="Straight Arrow Connector 4"/>
                <wp:cNvGraphicFramePr/>
                <a:graphic xmlns:a="http://schemas.openxmlformats.org/drawingml/2006/main">
                  <a:graphicData uri="http://schemas.microsoft.com/office/word/2010/wordprocessingShape">
                    <wps:wsp>
                      <wps:cNvCnPr/>
                      <wps:spPr>
                        <a:xfrm flipH="1">
                          <a:off x="0" y="0"/>
                          <a:ext cx="45719" cy="6191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F9290" id="Straight Arrow Connector 4" o:spid="_x0000_s1026" type="#_x0000_t32" style="position:absolute;margin-left:63.9pt;margin-top:93.9pt;width:3.6pt;height:48.7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" strokecolor="red" strokeweight=".5pt">
                <v:stroke endarrow="block" joinstyle="miter"/>
              </v:shape>
            </w:pict>
          </mc:Fallback>
        </mc:AlternateContent>
      </w:r>
      <w:r>
        <w:rPr>
          <w:b/>
          <w:bCs/>
          <w:noProof/>
          <w:sz w:val="24"/>
          <w:szCs w:val="24"/>
        </w:rPr>
        <mc:AlternateContent>
          <mc:Choice Requires="wps">
            <w:drawing>
              <wp:anchor distT="0" distB="0" distL="114300" distR="114300" simplePos="0" relativeHeight="251777024" behindDoc="0" locked="0" layoutInCell="1" allowOverlap="1" wp14:anchorId="779C99E5" wp14:editId="6F603804">
                <wp:simplePos x="0" y="0"/>
                <wp:positionH relativeFrom="column">
                  <wp:posOffset>428625</wp:posOffset>
                </wp:positionH>
                <wp:positionV relativeFrom="paragraph">
                  <wp:posOffset>773429</wp:posOffset>
                </wp:positionV>
                <wp:extent cx="57150" cy="1343025"/>
                <wp:effectExtent l="19050" t="0" r="57150" b="47625"/>
                <wp:wrapNone/>
                <wp:docPr id="505366128" name="Straight Arrow Connector 3"/>
                <wp:cNvGraphicFramePr/>
                <a:graphic xmlns:a="http://schemas.openxmlformats.org/drawingml/2006/main">
                  <a:graphicData uri="http://schemas.microsoft.com/office/word/2010/wordprocessingShape">
                    <wps:wsp>
                      <wps:cNvCnPr/>
                      <wps:spPr>
                        <a:xfrm>
                          <a:off x="0" y="0"/>
                          <a:ext cx="57150" cy="1343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CF9231" id="Straight Arrow Connector 3" o:spid="_x0000_s1026" type="#_x0000_t32" style="position:absolute;margin-left:33.75pt;margin-top:60.9pt;width:4.5pt;height:105.7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" strokecolor="#5b9bd5 [3204]" strokeweight=".5pt">
                <v:stroke endarrow="block" joinstyle="miter"/>
              </v:shape>
            </w:pict>
          </mc:Fallback>
        </mc:AlternateContent>
      </w:r>
      <w:r>
        <w:rPr>
          <w:b/>
          <w:bCs/>
          <w:noProof/>
          <w:sz w:val="24"/>
          <w:szCs w:val="24"/>
        </w:rPr>
        <mc:AlternateContent>
          <mc:Choice Requires="wps">
            <w:drawing>
              <wp:anchor distT="0" distB="0" distL="114300" distR="114300" simplePos="0" relativeHeight="251776000" behindDoc="0" locked="0" layoutInCell="1" allowOverlap="1" wp14:anchorId="5D61AC82" wp14:editId="7D014ABB">
                <wp:simplePos x="0" y="0"/>
                <wp:positionH relativeFrom="column">
                  <wp:posOffset>466725</wp:posOffset>
                </wp:positionH>
                <wp:positionV relativeFrom="paragraph">
                  <wp:posOffset>1821180</wp:posOffset>
                </wp:positionV>
                <wp:extent cx="1905000" cy="247650"/>
                <wp:effectExtent l="19050" t="19050" r="19050" b="19050"/>
                <wp:wrapNone/>
                <wp:docPr id="1315819618" name="Rectangle 2"/>
                <wp:cNvGraphicFramePr/>
                <a:graphic xmlns:a="http://schemas.openxmlformats.org/drawingml/2006/main">
                  <a:graphicData uri="http://schemas.microsoft.com/office/word/2010/wordprocessingShape">
                    <wps:wsp>
                      <wps:cNvSpPr/>
                      <wps:spPr>
                        <a:xfrm>
                          <a:off x="0" y="0"/>
                          <a:ext cx="1905000" cy="2476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5BF0C" id="Rectangle 2" o:spid="_x0000_s1026" style="position:absolute;margin-left:36.75pt;margin-top:143.4pt;width:150pt;height:19.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" filled="f" strokecolor="red" strokeweight="2.25pt"/>
            </w:pict>
          </mc:Fallback>
        </mc:AlternateContent>
      </w:r>
      <w:r w:rsidRPr="001524A0">
        <w:rPr>
          <w:b/>
          <w:bCs/>
          <w:noProof/>
          <w:sz w:val="24"/>
          <w:szCs w:val="24"/>
        </w:rPr>
        <w:drawing>
          <wp:anchor distT="0" distB="0" distL="114300" distR="114300" simplePos="0" relativeHeight="251767808" behindDoc="0" locked="0" layoutInCell="1" allowOverlap="1" wp14:anchorId="3FCB3AF6" wp14:editId="69FB3A56">
            <wp:simplePos x="0" y="0"/>
            <wp:positionH relativeFrom="column">
              <wp:posOffset>361950</wp:posOffset>
            </wp:positionH>
            <wp:positionV relativeFrom="paragraph">
              <wp:posOffset>180975</wp:posOffset>
            </wp:positionV>
            <wp:extent cx="5058410" cy="4696460"/>
            <wp:effectExtent l="76200" t="76200" r="142240" b="142240"/>
            <wp:wrapSquare wrapText="bothSides"/>
            <wp:docPr id="163951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18607" name=""/>
                    <pic:cNvPicPr/>
                  </pic:nvPicPr>
                  <pic:blipFill>
                    <a:blip r:embed="rId32">
                      <a:extLst>
                        <a:ext uri="{28A0092B-C50C-407E-A947-70E740481C1C}">
                          <a14:useLocalDpi xmlns:a14="http://schemas.microsoft.com/office/drawing/2010/main" val="0"/>
                        </a:ext>
                      </a:extLst>
                    </a:blip>
                    <a:stretch>
                      <a:fillRect/>
                    </a:stretch>
                  </pic:blipFill>
                  <pic:spPr>
                    <a:xfrm>
                      <a:off x="0" y="0"/>
                      <a:ext cx="5058410" cy="4696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44"/>
          <w:szCs w:val="44"/>
        </w:rPr>
        <w:br w:type="page"/>
      </w:r>
    </w:p>
    <w:p w14:paraId="0AF37C9F" w14:textId="478CE772" w:rsidR="001524A0" w:rsidRPr="001524A0" w:rsidRDefault="00046F84" w:rsidP="001524A0">
      <w:pPr>
        <w:rPr>
          <w:sz w:val="24"/>
          <w:szCs w:val="24"/>
        </w:rPr>
      </w:pPr>
      <w:r>
        <w:rPr>
          <w:bCs/>
          <w:noProof/>
          <w:sz w:val="24"/>
          <w:szCs w:val="24"/>
        </w:rPr>
        <mc:AlternateContent>
          <mc:Choice Requires="wps">
            <w:drawing>
              <wp:anchor distT="0" distB="0" distL="114300" distR="114300" simplePos="0" relativeHeight="251845632" behindDoc="0" locked="0" layoutInCell="1" allowOverlap="1" wp14:anchorId="7CF8CB70" wp14:editId="51A4BB6C">
                <wp:simplePos x="0" y="0"/>
                <wp:positionH relativeFrom="column">
                  <wp:posOffset>818724</wp:posOffset>
                </wp:positionH>
                <wp:positionV relativeFrom="paragraph">
                  <wp:posOffset>523993</wp:posOffset>
                </wp:positionV>
                <wp:extent cx="895350" cy="104775"/>
                <wp:effectExtent l="0" t="0" r="19050" b="28575"/>
                <wp:wrapNone/>
                <wp:docPr id="380169016" name="Rectangle 28"/>
                <wp:cNvGraphicFramePr/>
                <a:graphic xmlns:a="http://schemas.openxmlformats.org/drawingml/2006/main">
                  <a:graphicData uri="http://schemas.microsoft.com/office/word/2010/wordprocessingShape">
                    <wps:wsp>
                      <wps:cNvSpPr/>
                      <wps:spPr>
                        <a:xfrm>
                          <a:off x="0" y="0"/>
                          <a:ext cx="895350" cy="10477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4A467A" id="Rectangle 28" o:spid="_x0000_s1026" style="position:absolute;margin-left:64.45pt;margin-top:41.25pt;width:70.5pt;height:8.2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" fillcolor="white [3212]" strokecolor="#091723 [484]" strokeweight="1pt"/>
            </w:pict>
          </mc:Fallback>
        </mc:AlternateContent>
      </w:r>
      <w:r w:rsidR="001524A0" w:rsidRPr="004B3A9E">
        <w:rPr>
          <w:noProof/>
          <w:sz w:val="44"/>
          <w:szCs w:val="44"/>
        </w:rPr>
        <w:drawing>
          <wp:anchor distT="0" distB="0" distL="114300" distR="114300" simplePos="0" relativeHeight="251774976" behindDoc="0" locked="0" layoutInCell="1" allowOverlap="1" wp14:anchorId="50C7ADF9" wp14:editId="66CF397B">
            <wp:simplePos x="0" y="0"/>
            <wp:positionH relativeFrom="column">
              <wp:posOffset>76200</wp:posOffset>
            </wp:positionH>
            <wp:positionV relativeFrom="paragraph">
              <wp:posOffset>76200</wp:posOffset>
            </wp:positionV>
            <wp:extent cx="5943600" cy="4486275"/>
            <wp:effectExtent l="76200" t="76200" r="133350" b="142875"/>
            <wp:wrapSquare wrapText="bothSides"/>
            <wp:docPr id="5985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6052"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4486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524A0" w:rsidRPr="001524A0">
        <w:rPr>
          <w:sz w:val="24"/>
          <w:szCs w:val="24"/>
        </w:rPr>
        <w:t xml:space="preserve">*Note the Motion and Order can still </w:t>
      </w:r>
      <w:r w:rsidR="001524A0">
        <w:rPr>
          <w:sz w:val="24"/>
          <w:szCs w:val="24"/>
        </w:rPr>
        <w:t xml:space="preserve">also </w:t>
      </w:r>
      <w:r w:rsidR="001524A0" w:rsidRPr="001524A0">
        <w:rPr>
          <w:sz w:val="24"/>
          <w:szCs w:val="24"/>
        </w:rPr>
        <w:t>be accessed from Case Documents</w:t>
      </w:r>
      <w:r w:rsidR="001524A0" w:rsidRPr="001524A0">
        <w:rPr>
          <w:sz w:val="24"/>
          <w:szCs w:val="24"/>
        </w:rPr>
        <w:sym w:font="Wingdings" w:char="F0E0"/>
      </w:r>
      <w:r w:rsidR="001524A0" w:rsidRPr="001524A0">
        <w:rPr>
          <w:sz w:val="24"/>
          <w:szCs w:val="24"/>
        </w:rPr>
        <w:t xml:space="preserve"> Motions </w:t>
      </w:r>
      <w:r w:rsidR="001524A0" w:rsidRPr="001524A0">
        <w:rPr>
          <w:sz w:val="24"/>
          <w:szCs w:val="24"/>
        </w:rPr>
        <w:sym w:font="Wingdings" w:char="F0E0"/>
      </w:r>
      <w:r w:rsidR="001524A0" w:rsidRPr="001524A0">
        <w:rPr>
          <w:sz w:val="24"/>
          <w:szCs w:val="24"/>
        </w:rPr>
        <w:t xml:space="preserve"> Motion to Dismiss Case</w:t>
      </w:r>
      <w:r w:rsidR="001524A0">
        <w:rPr>
          <w:sz w:val="24"/>
          <w:szCs w:val="24"/>
        </w:rPr>
        <w:t xml:space="preserve"> at any time.</w:t>
      </w:r>
    </w:p>
    <w:p w14:paraId="719E91F5" w14:textId="6A447B3C" w:rsidR="001524A0" w:rsidRDefault="001524A0">
      <w:pPr>
        <w:rPr>
          <w:sz w:val="44"/>
          <w:szCs w:val="44"/>
        </w:rPr>
      </w:pPr>
      <w:r w:rsidRPr="001524A0">
        <w:rPr>
          <w:sz w:val="44"/>
          <w:szCs w:val="44"/>
        </w:rPr>
        <w:drawing>
          <wp:anchor distT="0" distB="0" distL="114300" distR="114300" simplePos="0" relativeHeight="251773952" behindDoc="0" locked="0" layoutInCell="1" allowOverlap="1" wp14:anchorId="12088A45" wp14:editId="4DB344A5">
            <wp:simplePos x="0" y="0"/>
            <wp:positionH relativeFrom="column">
              <wp:posOffset>504825</wp:posOffset>
            </wp:positionH>
            <wp:positionV relativeFrom="paragraph">
              <wp:posOffset>116205</wp:posOffset>
            </wp:positionV>
            <wp:extent cx="4629785" cy="2619375"/>
            <wp:effectExtent l="76200" t="76200" r="132715" b="142875"/>
            <wp:wrapSquare wrapText="bothSides"/>
            <wp:docPr id="2066708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08656" name=""/>
                    <pic:cNvPicPr/>
                  </pic:nvPicPr>
                  <pic:blipFill>
                    <a:blip r:embed="rId34">
                      <a:extLst>
                        <a:ext uri="{28A0092B-C50C-407E-A947-70E740481C1C}">
                          <a14:useLocalDpi xmlns:a14="http://schemas.microsoft.com/office/drawing/2010/main" val="0"/>
                        </a:ext>
                      </a:extLst>
                    </a:blip>
                    <a:stretch>
                      <a:fillRect/>
                    </a:stretch>
                  </pic:blipFill>
                  <pic:spPr>
                    <a:xfrm>
                      <a:off x="0" y="0"/>
                      <a:ext cx="4629785" cy="261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1E9A1DD" w14:textId="2B8A0DE9" w:rsidR="001524A0" w:rsidRDefault="001524A0">
      <w:pPr>
        <w:rPr>
          <w:sz w:val="44"/>
          <w:szCs w:val="44"/>
        </w:rPr>
      </w:pPr>
    </w:p>
    <w:p w14:paraId="2D6A5E2A" w14:textId="77777777" w:rsidR="001524A0" w:rsidRDefault="001524A0">
      <w:pPr>
        <w:rPr>
          <w:sz w:val="44"/>
          <w:szCs w:val="44"/>
        </w:rPr>
      </w:pPr>
    </w:p>
    <w:p w14:paraId="1A3BF1F4" w14:textId="77777777" w:rsidR="001524A0" w:rsidRDefault="001524A0">
      <w:pPr>
        <w:rPr>
          <w:sz w:val="44"/>
          <w:szCs w:val="44"/>
        </w:rPr>
      </w:pPr>
    </w:p>
    <w:p w14:paraId="79BAE7A3" w14:textId="77777777" w:rsidR="001524A0" w:rsidRDefault="001524A0">
      <w:pPr>
        <w:rPr>
          <w:sz w:val="44"/>
          <w:szCs w:val="44"/>
        </w:rPr>
      </w:pPr>
    </w:p>
    <w:p w14:paraId="704A65E3" w14:textId="77777777" w:rsidR="001524A0" w:rsidRDefault="001524A0">
      <w:pPr>
        <w:rPr>
          <w:sz w:val="44"/>
          <w:szCs w:val="44"/>
        </w:rPr>
      </w:pPr>
    </w:p>
    <w:p w14:paraId="02FA94D3" w14:textId="77777777" w:rsidR="00492856" w:rsidRPr="00A87AD6" w:rsidRDefault="00492856">
      <w:pPr>
        <w:rPr>
          <w:b/>
          <w:bCs/>
          <w:sz w:val="24"/>
          <w:szCs w:val="24"/>
        </w:rPr>
      </w:pPr>
      <w:r w:rsidRPr="00A87AD6">
        <w:rPr>
          <w:b/>
          <w:bCs/>
          <w:sz w:val="24"/>
          <w:szCs w:val="24"/>
        </w:rPr>
        <w:t>Case Outcome and Case outcome reason is now set based on your selection.</w:t>
      </w:r>
    </w:p>
    <w:p w14:paraId="5087E6F7" w14:textId="6A139935" w:rsidR="00A87AD6" w:rsidRDefault="00492856">
      <w:pPr>
        <w:rPr>
          <w:sz w:val="24"/>
          <w:szCs w:val="24"/>
        </w:rPr>
      </w:pPr>
      <w:r w:rsidRPr="001524A0">
        <w:rPr>
          <w:sz w:val="24"/>
          <w:szCs w:val="24"/>
        </w:rPr>
        <w:t>If there w</w:t>
      </w:r>
      <w:r w:rsidR="00A87AD6">
        <w:rPr>
          <w:sz w:val="24"/>
          <w:szCs w:val="24"/>
        </w:rPr>
        <w:t xml:space="preserve">as not a reason entered for the charge level dismissed dispositions on the disposition tab, the selected case outcome reason will be added at the charge level.  </w:t>
      </w:r>
    </w:p>
    <w:p w14:paraId="76DE0548" w14:textId="7C0DC5CF" w:rsidR="00492856" w:rsidRDefault="00A87AD6">
      <w:pPr>
        <w:rPr>
          <w:sz w:val="44"/>
          <w:szCs w:val="44"/>
        </w:rPr>
      </w:pPr>
      <w:r w:rsidRPr="00492856">
        <w:rPr>
          <w:noProof/>
          <w:sz w:val="44"/>
          <w:szCs w:val="44"/>
        </w:rPr>
        <w:drawing>
          <wp:anchor distT="0" distB="0" distL="114300" distR="114300" simplePos="0" relativeHeight="251768832" behindDoc="0" locked="0" layoutInCell="1" allowOverlap="1" wp14:anchorId="3FE8FE50" wp14:editId="376A810C">
            <wp:simplePos x="0" y="0"/>
            <wp:positionH relativeFrom="margin">
              <wp:align>center</wp:align>
            </wp:positionH>
            <wp:positionV relativeFrom="paragraph">
              <wp:posOffset>575945</wp:posOffset>
            </wp:positionV>
            <wp:extent cx="5943600" cy="2224405"/>
            <wp:effectExtent l="76200" t="76200" r="133350" b="137795"/>
            <wp:wrapSquare wrapText="bothSides"/>
            <wp:docPr id="1144672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7281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224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sz w:val="44"/>
          <w:szCs w:val="44"/>
        </w:rPr>
        <mc:AlternateContent>
          <mc:Choice Requires="wps">
            <w:drawing>
              <wp:anchor distT="0" distB="0" distL="114300" distR="114300" simplePos="0" relativeHeight="251779072" behindDoc="0" locked="0" layoutInCell="1" allowOverlap="1" wp14:anchorId="57D23FE9" wp14:editId="54FF8E42">
                <wp:simplePos x="0" y="0"/>
                <wp:positionH relativeFrom="column">
                  <wp:posOffset>-19050</wp:posOffset>
                </wp:positionH>
                <wp:positionV relativeFrom="paragraph">
                  <wp:posOffset>890270</wp:posOffset>
                </wp:positionV>
                <wp:extent cx="3714750" cy="276225"/>
                <wp:effectExtent l="19050" t="19050" r="19050" b="28575"/>
                <wp:wrapNone/>
                <wp:docPr id="357535168" name="Rectangle 5"/>
                <wp:cNvGraphicFramePr/>
                <a:graphic xmlns:a="http://schemas.openxmlformats.org/drawingml/2006/main">
                  <a:graphicData uri="http://schemas.microsoft.com/office/word/2010/wordprocessingShape">
                    <wps:wsp>
                      <wps:cNvSpPr/>
                      <wps:spPr>
                        <a:xfrm>
                          <a:off x="0" y="0"/>
                          <a:ext cx="3714750" cy="2762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62008" id="Rectangle 5" o:spid="_x0000_s1026" style="position:absolute;margin-left:-1.5pt;margin-top:70.1pt;width:292.5pt;height:21.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" filled="f" strokecolor="red" strokeweight="2.25pt"/>
            </w:pict>
          </mc:Fallback>
        </mc:AlternateContent>
      </w:r>
      <w:r>
        <w:rPr>
          <w:sz w:val="24"/>
          <w:szCs w:val="24"/>
        </w:rPr>
        <w:t xml:space="preserve">Charge level reasons if selected prior to selecting the case outcome reason will remain at the charge level. </w:t>
      </w:r>
    </w:p>
    <w:p w14:paraId="0F1DA40E" w14:textId="6FC4EA7D" w:rsidR="00A87AD6" w:rsidRPr="00A87AD6" w:rsidRDefault="00A87AD6" w:rsidP="00A87AD6">
      <w:pPr>
        <w:rPr>
          <w:b/>
          <w:bCs/>
          <w:sz w:val="24"/>
          <w:szCs w:val="24"/>
        </w:rPr>
      </w:pPr>
      <w:r w:rsidRPr="00A87AD6">
        <w:rPr>
          <w:b/>
          <w:bCs/>
          <w:sz w:val="24"/>
          <w:szCs w:val="24"/>
        </w:rPr>
        <w:t>Change the</w:t>
      </w:r>
      <w:r>
        <w:rPr>
          <w:b/>
          <w:bCs/>
          <w:sz w:val="24"/>
          <w:szCs w:val="24"/>
        </w:rPr>
        <w:t xml:space="preserve"> Case level Outcome</w:t>
      </w:r>
      <w:r w:rsidRPr="00A87AD6">
        <w:rPr>
          <w:b/>
          <w:bCs/>
          <w:sz w:val="24"/>
          <w:szCs w:val="24"/>
        </w:rPr>
        <w:t xml:space="preserve"> Reason: </w:t>
      </w:r>
    </w:p>
    <w:p w14:paraId="7F2B5EC3" w14:textId="77777777" w:rsidR="00A87AD6" w:rsidRPr="00A87AD6" w:rsidRDefault="00A87AD6" w:rsidP="00A87AD6">
      <w:pPr>
        <w:rPr>
          <w:sz w:val="24"/>
          <w:szCs w:val="24"/>
        </w:rPr>
      </w:pPr>
      <w:r w:rsidRPr="00A87AD6">
        <w:rPr>
          <w:sz w:val="24"/>
          <w:szCs w:val="24"/>
        </w:rPr>
        <w:t xml:space="preserve">Click on Change Reason button- for case level outcome. Any change will only change at the case level and not re-update the charge </w:t>
      </w:r>
      <w:proofErr w:type="spellStart"/>
      <w:r w:rsidRPr="00A87AD6">
        <w:rPr>
          <w:sz w:val="24"/>
          <w:szCs w:val="24"/>
        </w:rPr>
        <w:t>dispos</w:t>
      </w:r>
      <w:proofErr w:type="spellEnd"/>
      <w:r w:rsidRPr="00A87AD6">
        <w:rPr>
          <w:sz w:val="24"/>
          <w:szCs w:val="24"/>
        </w:rPr>
        <w:t xml:space="preserve">. </w:t>
      </w:r>
    </w:p>
    <w:p w14:paraId="3D04D94A" w14:textId="7ADAAAE8" w:rsidR="00A87AD6" w:rsidRPr="00A87AD6" w:rsidRDefault="00A87AD6" w:rsidP="00A87AD6">
      <w:pPr>
        <w:rPr>
          <w:sz w:val="24"/>
          <w:szCs w:val="24"/>
        </w:rPr>
      </w:pPr>
      <w:r>
        <w:rPr>
          <w:sz w:val="24"/>
          <w:szCs w:val="24"/>
        </w:rPr>
        <w:t>P</w:t>
      </w:r>
      <w:r w:rsidRPr="00A87AD6">
        <w:rPr>
          <w:sz w:val="24"/>
          <w:szCs w:val="24"/>
        </w:rPr>
        <w:t xml:space="preserve">lease note case outcome is set to dismissed, but case status is still Open- continue to close out case as normal. </w:t>
      </w:r>
    </w:p>
    <w:p w14:paraId="0EC5661C" w14:textId="59FB0471" w:rsidR="00A87AD6" w:rsidRPr="00A87AD6" w:rsidRDefault="00A87AD6" w:rsidP="00A87AD6">
      <w:pPr>
        <w:rPr>
          <w:sz w:val="24"/>
          <w:szCs w:val="24"/>
        </w:rPr>
      </w:pPr>
      <w:r w:rsidRPr="00A87AD6">
        <w:rPr>
          <w:noProof/>
          <w:sz w:val="24"/>
          <w:szCs w:val="24"/>
        </w:rPr>
        <w:drawing>
          <wp:anchor distT="0" distB="0" distL="114300" distR="114300" simplePos="0" relativeHeight="251781120" behindDoc="0" locked="0" layoutInCell="1" allowOverlap="1" wp14:anchorId="7E10B72F" wp14:editId="0DE64296">
            <wp:simplePos x="0" y="0"/>
            <wp:positionH relativeFrom="margin">
              <wp:align>left</wp:align>
            </wp:positionH>
            <wp:positionV relativeFrom="paragraph">
              <wp:posOffset>558165</wp:posOffset>
            </wp:positionV>
            <wp:extent cx="5943600" cy="2158365"/>
            <wp:effectExtent l="76200" t="76200" r="133350" b="127635"/>
            <wp:wrapSquare wrapText="bothSides"/>
            <wp:docPr id="203257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86594"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158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24"/>
          <w:szCs w:val="24"/>
        </w:rPr>
        <w:t>*Setting case outcome and reasons is accessible on all case statuses</w:t>
      </w:r>
      <w:r w:rsidRPr="00A87AD6">
        <w:rPr>
          <w:sz w:val="24"/>
          <w:szCs w:val="24"/>
        </w:rPr>
        <w:t xml:space="preserve">. </w:t>
      </w:r>
    </w:p>
    <w:p w14:paraId="6C21CAAC" w14:textId="2D9383D6" w:rsidR="00BF2A67" w:rsidRPr="00A87AD6" w:rsidRDefault="00BF2A67" w:rsidP="00BF2A67">
      <w:pPr>
        <w:rPr>
          <w:sz w:val="24"/>
          <w:szCs w:val="24"/>
        </w:rPr>
      </w:pPr>
      <w:r w:rsidRPr="00A87AD6">
        <w:rPr>
          <w:sz w:val="24"/>
          <w:szCs w:val="24"/>
        </w:rPr>
        <w:t xml:space="preserve"> </w:t>
      </w:r>
    </w:p>
    <w:p w14:paraId="42734A0B" w14:textId="764DC65E" w:rsidR="00492856" w:rsidRDefault="00BF2A67">
      <w:pPr>
        <w:rPr>
          <w:b/>
          <w:bCs/>
          <w:sz w:val="24"/>
          <w:szCs w:val="24"/>
        </w:rPr>
      </w:pPr>
      <w:r w:rsidRPr="006A6FC0">
        <w:rPr>
          <w:b/>
          <w:bCs/>
          <w:sz w:val="24"/>
          <w:szCs w:val="24"/>
        </w:rPr>
        <w:t>Close Case:</w:t>
      </w:r>
    </w:p>
    <w:p w14:paraId="4FE17292" w14:textId="4453C12E" w:rsidR="006A6FC0" w:rsidRDefault="006A6FC0">
      <w:pPr>
        <w:rPr>
          <w:sz w:val="24"/>
          <w:szCs w:val="24"/>
        </w:rPr>
      </w:pPr>
      <w:r>
        <w:rPr>
          <w:sz w:val="24"/>
          <w:szCs w:val="24"/>
        </w:rPr>
        <w:t>If Close Case was also selected in the wizard the close case validation will then run popping up the current close case screen.</w:t>
      </w:r>
    </w:p>
    <w:p w14:paraId="2791F1C5" w14:textId="72BD482A" w:rsidR="006A6FC0" w:rsidRDefault="006A6FC0">
      <w:pPr>
        <w:rPr>
          <w:sz w:val="24"/>
          <w:szCs w:val="24"/>
        </w:rPr>
      </w:pPr>
      <w:r w:rsidRPr="006A6FC0">
        <w:rPr>
          <w:sz w:val="24"/>
          <w:szCs w:val="24"/>
        </w:rPr>
        <w:drawing>
          <wp:anchor distT="0" distB="0" distL="114300" distR="114300" simplePos="0" relativeHeight="251785216" behindDoc="0" locked="0" layoutInCell="1" allowOverlap="1" wp14:anchorId="7D06E486" wp14:editId="5C9472B3">
            <wp:simplePos x="0" y="0"/>
            <wp:positionH relativeFrom="margin">
              <wp:posOffset>3495675</wp:posOffset>
            </wp:positionH>
            <wp:positionV relativeFrom="paragraph">
              <wp:posOffset>414020</wp:posOffset>
            </wp:positionV>
            <wp:extent cx="2308860" cy="1244600"/>
            <wp:effectExtent l="76200" t="76200" r="129540" b="127000"/>
            <wp:wrapSquare wrapText="bothSides"/>
            <wp:docPr id="187073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37078" name=""/>
                    <pic:cNvPicPr/>
                  </pic:nvPicPr>
                  <pic:blipFill>
                    <a:blip r:embed="rId37">
                      <a:extLst>
                        <a:ext uri="{28A0092B-C50C-407E-A947-70E740481C1C}">
                          <a14:useLocalDpi xmlns:a14="http://schemas.microsoft.com/office/drawing/2010/main" val="0"/>
                        </a:ext>
                      </a:extLst>
                    </a:blip>
                    <a:stretch>
                      <a:fillRect/>
                    </a:stretch>
                  </pic:blipFill>
                  <pic:spPr>
                    <a:xfrm>
                      <a:off x="0" y="0"/>
                      <a:ext cx="2308860" cy="124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24"/>
          <w:szCs w:val="24"/>
        </w:rPr>
        <w:t xml:space="preserve">This can also be selected manually under Case Tools </w:t>
      </w:r>
      <w:r w:rsidRPr="006A6FC0">
        <w:rPr>
          <w:sz w:val="24"/>
          <w:szCs w:val="24"/>
        </w:rPr>
        <w:sym w:font="Wingdings" w:char="F0E0"/>
      </w:r>
      <w:r>
        <w:rPr>
          <w:sz w:val="24"/>
          <w:szCs w:val="24"/>
        </w:rPr>
        <w:t xml:space="preserve"> Close Case.</w:t>
      </w:r>
    </w:p>
    <w:p w14:paraId="5718408B" w14:textId="3646FC04" w:rsidR="006A6FC0" w:rsidRDefault="006A6FC0">
      <w:pPr>
        <w:rPr>
          <w:sz w:val="24"/>
          <w:szCs w:val="24"/>
        </w:rPr>
      </w:pPr>
      <w:r w:rsidRPr="006A6FC0">
        <w:rPr>
          <w:sz w:val="24"/>
          <w:szCs w:val="24"/>
        </w:rPr>
        <w:drawing>
          <wp:anchor distT="0" distB="0" distL="114300" distR="114300" simplePos="0" relativeHeight="251786240" behindDoc="0" locked="0" layoutInCell="1" allowOverlap="1" wp14:anchorId="1DCB821F" wp14:editId="5C3EE3B8">
            <wp:simplePos x="0" y="0"/>
            <wp:positionH relativeFrom="margin">
              <wp:align>center</wp:align>
            </wp:positionH>
            <wp:positionV relativeFrom="paragraph">
              <wp:posOffset>1697990</wp:posOffset>
            </wp:positionV>
            <wp:extent cx="2952750" cy="1920875"/>
            <wp:effectExtent l="76200" t="76200" r="133350" b="136525"/>
            <wp:wrapSquare wrapText="bothSides"/>
            <wp:docPr id="1104054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54335" name=""/>
                    <pic:cNvPicPr/>
                  </pic:nvPicPr>
                  <pic:blipFill>
                    <a:blip r:embed="rId38">
                      <a:extLst>
                        <a:ext uri="{28A0092B-C50C-407E-A947-70E740481C1C}">
                          <a14:useLocalDpi xmlns:a14="http://schemas.microsoft.com/office/drawing/2010/main" val="0"/>
                        </a:ext>
                      </a:extLst>
                    </a:blip>
                    <a:stretch>
                      <a:fillRect/>
                    </a:stretch>
                  </pic:blipFill>
                  <pic:spPr>
                    <a:xfrm>
                      <a:off x="0" y="0"/>
                      <a:ext cx="2952750" cy="1920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1321E">
        <w:rPr>
          <w:bCs/>
          <w:noProof/>
          <w:sz w:val="24"/>
          <w:szCs w:val="24"/>
        </w:rPr>
        <w:drawing>
          <wp:anchor distT="0" distB="0" distL="114300" distR="114300" simplePos="0" relativeHeight="251784192" behindDoc="0" locked="0" layoutInCell="1" allowOverlap="1" wp14:anchorId="4C0DADAB" wp14:editId="11A2726B">
            <wp:simplePos x="0" y="0"/>
            <wp:positionH relativeFrom="margin">
              <wp:align>left</wp:align>
            </wp:positionH>
            <wp:positionV relativeFrom="paragraph">
              <wp:posOffset>92710</wp:posOffset>
            </wp:positionV>
            <wp:extent cx="2914015" cy="1250950"/>
            <wp:effectExtent l="76200" t="76200" r="133985" b="139700"/>
            <wp:wrapSquare wrapText="bothSides"/>
            <wp:docPr id="1380926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61926" name=""/>
                    <pic:cNvPicPr/>
                  </pic:nvPicPr>
                  <pic:blipFill>
                    <a:blip r:embed="rId24">
                      <a:extLst>
                        <a:ext uri="{28A0092B-C50C-407E-A947-70E740481C1C}">
                          <a14:useLocalDpi xmlns:a14="http://schemas.microsoft.com/office/drawing/2010/main" val="0"/>
                        </a:ext>
                      </a:extLst>
                    </a:blip>
                    <a:stretch>
                      <a:fillRect/>
                    </a:stretch>
                  </pic:blipFill>
                  <pic:spPr>
                    <a:xfrm>
                      <a:off x="0" y="0"/>
                      <a:ext cx="2914015" cy="1250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2066D4D" w14:textId="7C7ED99F" w:rsidR="006A6FC0" w:rsidRDefault="006A6FC0">
      <w:pPr>
        <w:rPr>
          <w:sz w:val="24"/>
          <w:szCs w:val="24"/>
        </w:rPr>
      </w:pPr>
    </w:p>
    <w:p w14:paraId="1346A83F" w14:textId="09392BA1" w:rsidR="006A6FC0" w:rsidRDefault="006A6FC0">
      <w:pPr>
        <w:rPr>
          <w:sz w:val="24"/>
          <w:szCs w:val="24"/>
        </w:rPr>
      </w:pPr>
    </w:p>
    <w:p w14:paraId="6013DC8D" w14:textId="48F22415" w:rsidR="006A6FC0" w:rsidRDefault="006A6FC0">
      <w:pPr>
        <w:rPr>
          <w:sz w:val="24"/>
          <w:szCs w:val="24"/>
        </w:rPr>
      </w:pPr>
    </w:p>
    <w:p w14:paraId="4008F2D6" w14:textId="306BE7EE" w:rsidR="006A6FC0" w:rsidRDefault="006A6FC0">
      <w:pPr>
        <w:rPr>
          <w:sz w:val="24"/>
          <w:szCs w:val="24"/>
        </w:rPr>
      </w:pPr>
    </w:p>
    <w:p w14:paraId="14FB0752" w14:textId="77777777" w:rsidR="006A6FC0" w:rsidRPr="006A6FC0" w:rsidRDefault="006A6FC0">
      <w:pPr>
        <w:rPr>
          <w:sz w:val="24"/>
          <w:szCs w:val="24"/>
        </w:rPr>
      </w:pPr>
    </w:p>
    <w:p w14:paraId="308225FF" w14:textId="77777777" w:rsidR="006A6FC0" w:rsidRDefault="006A6FC0">
      <w:pPr>
        <w:rPr>
          <w:sz w:val="24"/>
          <w:szCs w:val="24"/>
        </w:rPr>
      </w:pPr>
    </w:p>
    <w:p w14:paraId="58273002" w14:textId="77777777" w:rsidR="006A6FC0" w:rsidRDefault="006A6FC0">
      <w:pPr>
        <w:rPr>
          <w:sz w:val="24"/>
          <w:szCs w:val="24"/>
        </w:rPr>
      </w:pPr>
    </w:p>
    <w:p w14:paraId="58D5FDEE" w14:textId="77777777" w:rsidR="006A6FC0" w:rsidRDefault="006A6FC0">
      <w:pPr>
        <w:rPr>
          <w:sz w:val="24"/>
          <w:szCs w:val="24"/>
        </w:rPr>
      </w:pPr>
    </w:p>
    <w:p w14:paraId="7346FB03" w14:textId="041347FC" w:rsidR="00BF2A67" w:rsidRPr="00BF2A67" w:rsidRDefault="006A6FC0">
      <w:pPr>
        <w:rPr>
          <w:sz w:val="24"/>
          <w:szCs w:val="24"/>
        </w:rPr>
      </w:pPr>
      <w:r>
        <w:rPr>
          <w:noProof/>
          <w:sz w:val="44"/>
          <w:szCs w:val="44"/>
        </w:rPr>
        <mc:AlternateContent>
          <mc:Choice Requires="wps">
            <w:drawing>
              <wp:anchor distT="0" distB="0" distL="114300" distR="114300" simplePos="0" relativeHeight="251787264" behindDoc="0" locked="0" layoutInCell="1" allowOverlap="1" wp14:anchorId="0F9A2949" wp14:editId="31BE4030">
                <wp:simplePos x="0" y="0"/>
                <wp:positionH relativeFrom="column">
                  <wp:posOffset>1333500</wp:posOffset>
                </wp:positionH>
                <wp:positionV relativeFrom="paragraph">
                  <wp:posOffset>802640</wp:posOffset>
                </wp:positionV>
                <wp:extent cx="533400" cy="257175"/>
                <wp:effectExtent l="19050" t="19050" r="19050" b="28575"/>
                <wp:wrapNone/>
                <wp:docPr id="876028653" name="Rectangle 7"/>
                <wp:cNvGraphicFramePr/>
                <a:graphic xmlns:a="http://schemas.openxmlformats.org/drawingml/2006/main">
                  <a:graphicData uri="http://schemas.microsoft.com/office/word/2010/wordprocessingShape">
                    <wps:wsp>
                      <wps:cNvSpPr/>
                      <wps:spPr>
                        <a:xfrm>
                          <a:off x="0" y="0"/>
                          <a:ext cx="533400" cy="2571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99D900" id="Rectangle 7" o:spid="_x0000_s1026" style="position:absolute;margin-left:105pt;margin-top:63.2pt;width:42pt;height:20.2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" filled="f" strokecolor="red" strokeweight="2.25pt"/>
            </w:pict>
          </mc:Fallback>
        </mc:AlternateContent>
      </w:r>
      <w:r>
        <w:rPr>
          <w:noProof/>
          <w:sz w:val="44"/>
          <w:szCs w:val="44"/>
        </w:rPr>
        <mc:AlternateContent>
          <mc:Choice Requires="wps">
            <w:drawing>
              <wp:anchor distT="0" distB="0" distL="114300" distR="114300" simplePos="0" relativeHeight="251788288" behindDoc="0" locked="0" layoutInCell="1" allowOverlap="1" wp14:anchorId="652366AC" wp14:editId="527DA414">
                <wp:simplePos x="0" y="0"/>
                <wp:positionH relativeFrom="column">
                  <wp:posOffset>-38100</wp:posOffset>
                </wp:positionH>
                <wp:positionV relativeFrom="paragraph">
                  <wp:posOffset>1107440</wp:posOffset>
                </wp:positionV>
                <wp:extent cx="4819650" cy="390525"/>
                <wp:effectExtent l="19050" t="19050" r="19050" b="28575"/>
                <wp:wrapNone/>
                <wp:docPr id="513409976" name="Rectangle 8"/>
                <wp:cNvGraphicFramePr/>
                <a:graphic xmlns:a="http://schemas.openxmlformats.org/drawingml/2006/main">
                  <a:graphicData uri="http://schemas.microsoft.com/office/word/2010/wordprocessingShape">
                    <wps:wsp>
                      <wps:cNvSpPr/>
                      <wps:spPr>
                        <a:xfrm>
                          <a:off x="0" y="0"/>
                          <a:ext cx="4819650" cy="3905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D3750" id="Rectangle 8" o:spid="_x0000_s1026" style="position:absolute;margin-left:-3pt;margin-top:87.2pt;width:379.5pt;height:30.7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" filled="f" strokecolor="red" strokeweight="2.25pt"/>
            </w:pict>
          </mc:Fallback>
        </mc:AlternateContent>
      </w:r>
      <w:r w:rsidR="00B27D8E" w:rsidRPr="00492856">
        <w:rPr>
          <w:noProof/>
          <w:sz w:val="44"/>
          <w:szCs w:val="44"/>
        </w:rPr>
        <w:drawing>
          <wp:anchor distT="0" distB="0" distL="114300" distR="114300" simplePos="0" relativeHeight="251782144" behindDoc="0" locked="0" layoutInCell="1" allowOverlap="1" wp14:anchorId="095CD985" wp14:editId="03721574">
            <wp:simplePos x="0" y="0"/>
            <wp:positionH relativeFrom="column">
              <wp:posOffset>-66675</wp:posOffset>
            </wp:positionH>
            <wp:positionV relativeFrom="paragraph">
              <wp:posOffset>316865</wp:posOffset>
            </wp:positionV>
            <wp:extent cx="5943600" cy="1615440"/>
            <wp:effectExtent l="76200" t="76200" r="133350" b="137160"/>
            <wp:wrapSquare wrapText="bothSides"/>
            <wp:docPr id="1963616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16861" name=""/>
                    <pic:cNvPicPr/>
                  </pic:nvPicPr>
                  <pic:blipFill>
                    <a:blip r:embed="rId39">
                      <a:extLst>
                        <a:ext uri="{28A0092B-C50C-407E-A947-70E740481C1C}">
                          <a14:useLocalDpi xmlns:a14="http://schemas.microsoft.com/office/drawing/2010/main" val="0"/>
                        </a:ext>
                      </a:extLst>
                    </a:blip>
                    <a:stretch>
                      <a:fillRect/>
                    </a:stretch>
                  </pic:blipFill>
                  <pic:spPr>
                    <a:xfrm>
                      <a:off x="0" y="0"/>
                      <a:ext cx="5943600" cy="1615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24"/>
          <w:szCs w:val="24"/>
        </w:rPr>
        <w:t>Example- Case Status is Closed and Case Outcome and Case Outcome Reasons have been set.</w:t>
      </w:r>
    </w:p>
    <w:p w14:paraId="2ABC020B" w14:textId="37FB9056" w:rsidR="00BF2A67" w:rsidRDefault="00BF2A67">
      <w:pPr>
        <w:rPr>
          <w:sz w:val="44"/>
          <w:szCs w:val="44"/>
        </w:rPr>
      </w:pPr>
    </w:p>
    <w:p w14:paraId="6D4A2900" w14:textId="396F973B" w:rsidR="00492856" w:rsidRDefault="00492856">
      <w:pPr>
        <w:rPr>
          <w:sz w:val="44"/>
          <w:szCs w:val="44"/>
        </w:rPr>
      </w:pPr>
    </w:p>
    <w:p w14:paraId="43F0CBD5" w14:textId="4F89A1FD" w:rsidR="00A05CC6" w:rsidRDefault="00084543" w:rsidP="008A501D">
      <w:pPr>
        <w:jc w:val="center"/>
        <w:rPr>
          <w:sz w:val="44"/>
          <w:szCs w:val="44"/>
        </w:rPr>
      </w:pPr>
      <w:r>
        <w:rPr>
          <w:sz w:val="44"/>
          <w:szCs w:val="44"/>
        </w:rPr>
        <w:t>Appending</w:t>
      </w:r>
      <w:r w:rsidR="008A501D">
        <w:rPr>
          <w:sz w:val="44"/>
          <w:szCs w:val="44"/>
        </w:rPr>
        <w:t xml:space="preserve"> </w:t>
      </w:r>
      <w:r w:rsidR="00A05CC6">
        <w:rPr>
          <w:sz w:val="44"/>
          <w:szCs w:val="44"/>
        </w:rPr>
        <w:t xml:space="preserve">Bond </w:t>
      </w:r>
      <w:r w:rsidR="006B4095">
        <w:rPr>
          <w:sz w:val="44"/>
          <w:szCs w:val="44"/>
        </w:rPr>
        <w:t>Entries from Notes:</w:t>
      </w:r>
      <w:r w:rsidR="00A05CC6">
        <w:rPr>
          <w:sz w:val="44"/>
          <w:szCs w:val="44"/>
        </w:rPr>
        <w:t xml:space="preserve"> Requested</w:t>
      </w:r>
      <w:r w:rsidR="006B4095">
        <w:rPr>
          <w:sz w:val="44"/>
          <w:szCs w:val="44"/>
        </w:rPr>
        <w:t xml:space="preserve"> &amp; </w:t>
      </w:r>
      <w:r w:rsidR="00A05CC6">
        <w:rPr>
          <w:sz w:val="44"/>
          <w:szCs w:val="44"/>
        </w:rPr>
        <w:t>Granted</w:t>
      </w:r>
      <w:r>
        <w:rPr>
          <w:sz w:val="44"/>
          <w:szCs w:val="44"/>
        </w:rPr>
        <w:t xml:space="preserve"> info</w:t>
      </w:r>
      <w:r w:rsidR="008A501D">
        <w:rPr>
          <w:sz w:val="44"/>
          <w:szCs w:val="44"/>
        </w:rPr>
        <w:t>rmation</w:t>
      </w:r>
      <w:r>
        <w:rPr>
          <w:sz w:val="44"/>
          <w:szCs w:val="44"/>
        </w:rPr>
        <w:t xml:space="preserve"> will save to note text.</w:t>
      </w:r>
    </w:p>
    <w:p w14:paraId="40807D39" w14:textId="77777777" w:rsidR="00A32500" w:rsidRDefault="00A32500" w:rsidP="00A05CC6">
      <w:pPr>
        <w:spacing w:after="0" w:line="240" w:lineRule="auto"/>
        <w:rPr>
          <w:b/>
          <w:sz w:val="24"/>
          <w:szCs w:val="24"/>
        </w:rPr>
      </w:pPr>
    </w:p>
    <w:p w14:paraId="30D03DAD" w14:textId="3FDB735E" w:rsidR="00A05CC6" w:rsidRDefault="00A05CC6" w:rsidP="00A05CC6">
      <w:pPr>
        <w:spacing w:after="0" w:line="240" w:lineRule="auto"/>
        <w:rPr>
          <w:sz w:val="24"/>
          <w:szCs w:val="24"/>
        </w:rPr>
      </w:pPr>
      <w:r w:rsidRPr="00B66A67">
        <w:rPr>
          <w:b/>
          <w:sz w:val="24"/>
          <w:szCs w:val="24"/>
        </w:rPr>
        <w:t>Purpose:</w:t>
      </w:r>
      <w:r>
        <w:rPr>
          <w:b/>
          <w:sz w:val="24"/>
          <w:szCs w:val="24"/>
        </w:rPr>
        <w:t xml:space="preserve">  </w:t>
      </w:r>
      <w:r w:rsidR="00084543">
        <w:rPr>
          <w:bCs/>
          <w:sz w:val="24"/>
          <w:szCs w:val="24"/>
        </w:rPr>
        <w:t xml:space="preserve">When appending notes and adding or modifying bond information the noting text displayed in the note will now also update.  </w:t>
      </w:r>
      <w:r w:rsidR="006B4095">
        <w:rPr>
          <w:bCs/>
          <w:sz w:val="24"/>
          <w:szCs w:val="24"/>
        </w:rPr>
        <w:t xml:space="preserve"> </w:t>
      </w:r>
    </w:p>
    <w:p w14:paraId="3FDAD576" w14:textId="77777777" w:rsidR="00A05CC6" w:rsidRDefault="00A05CC6" w:rsidP="00A05CC6">
      <w:pPr>
        <w:spacing w:after="0" w:line="240" w:lineRule="auto"/>
        <w:rPr>
          <w:sz w:val="24"/>
          <w:szCs w:val="24"/>
        </w:rPr>
      </w:pPr>
    </w:p>
    <w:p w14:paraId="63FBE583" w14:textId="046C9F65" w:rsidR="006B4095" w:rsidRDefault="008A501D" w:rsidP="00A05CC6">
      <w:pPr>
        <w:spacing w:after="0" w:line="240" w:lineRule="auto"/>
        <w:rPr>
          <w:sz w:val="24"/>
          <w:szCs w:val="24"/>
        </w:rPr>
      </w:pPr>
      <w:r>
        <w:rPr>
          <w:b/>
          <w:noProof/>
          <w:sz w:val="24"/>
          <w:szCs w:val="24"/>
        </w:rPr>
        <mc:AlternateContent>
          <mc:Choice Requires="wps">
            <w:drawing>
              <wp:anchor distT="0" distB="0" distL="114300" distR="114300" simplePos="0" relativeHeight="251792384" behindDoc="0" locked="0" layoutInCell="1" allowOverlap="1" wp14:anchorId="6114D27D" wp14:editId="1243219B">
                <wp:simplePos x="0" y="0"/>
                <wp:positionH relativeFrom="column">
                  <wp:posOffset>9525</wp:posOffset>
                </wp:positionH>
                <wp:positionV relativeFrom="paragraph">
                  <wp:posOffset>3161665</wp:posOffset>
                </wp:positionV>
                <wp:extent cx="5924550" cy="581025"/>
                <wp:effectExtent l="19050" t="19050" r="19050" b="28575"/>
                <wp:wrapNone/>
                <wp:docPr id="830693010" name="Rectangle 10"/>
                <wp:cNvGraphicFramePr/>
                <a:graphic xmlns:a="http://schemas.openxmlformats.org/drawingml/2006/main">
                  <a:graphicData uri="http://schemas.microsoft.com/office/word/2010/wordprocessingShape">
                    <wps:wsp>
                      <wps:cNvSpPr/>
                      <wps:spPr>
                        <a:xfrm>
                          <a:off x="0" y="0"/>
                          <a:ext cx="5924550" cy="5810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A46DF" id="Rectangle 10" o:spid="_x0000_s1026" style="position:absolute;margin-left:.75pt;margin-top:248.95pt;width:466.5pt;height:45.7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" filled="f" strokecolor="red" strokeweight="2.25pt"/>
            </w:pict>
          </mc:Fallback>
        </mc:AlternateContent>
      </w:r>
      <w:r w:rsidR="00084543" w:rsidRPr="00C053BE">
        <w:rPr>
          <w:b/>
          <w:noProof/>
          <w:sz w:val="24"/>
          <w:szCs w:val="24"/>
        </w:rPr>
        <w:drawing>
          <wp:anchor distT="0" distB="0" distL="114300" distR="114300" simplePos="0" relativeHeight="251790336" behindDoc="0" locked="0" layoutInCell="1" allowOverlap="1" wp14:anchorId="4452ECF8" wp14:editId="562B8E14">
            <wp:simplePos x="0" y="0"/>
            <wp:positionH relativeFrom="column">
              <wp:posOffset>0</wp:posOffset>
            </wp:positionH>
            <wp:positionV relativeFrom="paragraph">
              <wp:posOffset>266700</wp:posOffset>
            </wp:positionV>
            <wp:extent cx="5943600" cy="4063365"/>
            <wp:effectExtent l="76200" t="76200" r="133350" b="127635"/>
            <wp:wrapSquare wrapText="bothSides"/>
            <wp:docPr id="1905624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03830"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4063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C1ABFA4" w14:textId="21CCFF70" w:rsidR="00A32500" w:rsidRPr="00A32500" w:rsidRDefault="00A32500" w:rsidP="008A501D">
      <w:pPr>
        <w:pStyle w:val="ListParagraph"/>
        <w:spacing w:after="0" w:line="240" w:lineRule="auto"/>
        <w:rPr>
          <w:bCs/>
          <w:sz w:val="24"/>
          <w:szCs w:val="24"/>
        </w:rPr>
      </w:pPr>
    </w:p>
    <w:p w14:paraId="0B8C25B1" w14:textId="77777777" w:rsidR="00C053BE" w:rsidRPr="00C053BE" w:rsidRDefault="00C053BE">
      <w:pPr>
        <w:rPr>
          <w:bCs/>
          <w:sz w:val="24"/>
          <w:szCs w:val="24"/>
        </w:rPr>
      </w:pPr>
    </w:p>
    <w:p w14:paraId="2EB8E6AF" w14:textId="65D7D939" w:rsidR="00C053BE" w:rsidRDefault="00C053BE">
      <w:pPr>
        <w:rPr>
          <w:b/>
          <w:sz w:val="24"/>
          <w:szCs w:val="24"/>
        </w:rPr>
      </w:pPr>
      <w:r>
        <w:rPr>
          <w:b/>
          <w:sz w:val="24"/>
          <w:szCs w:val="24"/>
        </w:rPr>
        <w:br w:type="page"/>
      </w:r>
    </w:p>
    <w:p w14:paraId="5A1D8DBF" w14:textId="2F051B35" w:rsidR="00C053BE" w:rsidRPr="00C053BE" w:rsidRDefault="008A501D" w:rsidP="008A501D">
      <w:pPr>
        <w:spacing w:after="0" w:line="240" w:lineRule="auto"/>
        <w:ind w:firstLine="720"/>
        <w:jc w:val="center"/>
        <w:rPr>
          <w:bCs/>
          <w:sz w:val="24"/>
          <w:szCs w:val="24"/>
        </w:rPr>
      </w:pPr>
      <w:r>
        <w:rPr>
          <w:sz w:val="44"/>
          <w:szCs w:val="44"/>
        </w:rPr>
        <w:lastRenderedPageBreak/>
        <w:t>Notes: Maximizing Notes form will expand the notes text section.</w:t>
      </w:r>
    </w:p>
    <w:p w14:paraId="51162C68" w14:textId="20B3CC22" w:rsidR="00277AD4" w:rsidRDefault="00277AD4" w:rsidP="00277AD4">
      <w:pPr>
        <w:spacing w:after="0" w:line="240" w:lineRule="auto"/>
        <w:ind w:firstLine="720"/>
        <w:rPr>
          <w:b/>
          <w:sz w:val="24"/>
          <w:szCs w:val="24"/>
        </w:rPr>
      </w:pPr>
    </w:p>
    <w:p w14:paraId="5D9FD9D9" w14:textId="13966CE4" w:rsidR="003A4702" w:rsidRDefault="008A501D" w:rsidP="008A501D">
      <w:pPr>
        <w:spacing w:after="0" w:line="240" w:lineRule="auto"/>
        <w:rPr>
          <w:bCs/>
          <w:sz w:val="24"/>
          <w:szCs w:val="24"/>
        </w:rPr>
      </w:pPr>
      <w:r w:rsidRPr="00B66A67">
        <w:rPr>
          <w:b/>
          <w:sz w:val="24"/>
          <w:szCs w:val="24"/>
        </w:rPr>
        <w:t>Purpose:</w:t>
      </w:r>
      <w:r>
        <w:rPr>
          <w:b/>
          <w:sz w:val="24"/>
          <w:szCs w:val="24"/>
        </w:rPr>
        <w:t xml:space="preserve">  </w:t>
      </w:r>
      <w:r>
        <w:rPr>
          <w:bCs/>
          <w:sz w:val="24"/>
          <w:szCs w:val="24"/>
        </w:rPr>
        <w:t xml:space="preserve">When </w:t>
      </w:r>
      <w:r>
        <w:rPr>
          <w:bCs/>
          <w:sz w:val="24"/>
          <w:szCs w:val="24"/>
        </w:rPr>
        <w:t xml:space="preserve">expanding the note section, the note text field will now expand with the window size allowing for more content visibility while creating a note.  </w:t>
      </w:r>
    </w:p>
    <w:p w14:paraId="660BAABE" w14:textId="26E5BC3E" w:rsidR="008A501D" w:rsidRDefault="008A501D" w:rsidP="008A501D">
      <w:pPr>
        <w:spacing w:after="0" w:line="240" w:lineRule="auto"/>
        <w:rPr>
          <w:bCs/>
          <w:sz w:val="24"/>
          <w:szCs w:val="24"/>
        </w:rPr>
      </w:pPr>
      <w:r>
        <w:rPr>
          <w:b/>
          <w:noProof/>
          <w:sz w:val="24"/>
          <w:szCs w:val="24"/>
        </w:rPr>
        <mc:AlternateContent>
          <mc:Choice Requires="wps">
            <w:drawing>
              <wp:anchor distT="0" distB="0" distL="114300" distR="114300" simplePos="0" relativeHeight="251794432" behindDoc="0" locked="0" layoutInCell="1" allowOverlap="1" wp14:anchorId="1C7C0A23" wp14:editId="246B5FD0">
                <wp:simplePos x="0" y="0"/>
                <wp:positionH relativeFrom="column">
                  <wp:posOffset>4152900</wp:posOffset>
                </wp:positionH>
                <wp:positionV relativeFrom="paragraph">
                  <wp:posOffset>169545</wp:posOffset>
                </wp:positionV>
                <wp:extent cx="266700" cy="180975"/>
                <wp:effectExtent l="19050" t="19050" r="19050" b="28575"/>
                <wp:wrapNone/>
                <wp:docPr id="2143992656" name="Rectangle 11"/>
                <wp:cNvGraphicFramePr/>
                <a:graphic xmlns:a="http://schemas.openxmlformats.org/drawingml/2006/main">
                  <a:graphicData uri="http://schemas.microsoft.com/office/word/2010/wordprocessingShape">
                    <wps:wsp>
                      <wps:cNvSpPr/>
                      <wps:spPr>
                        <a:xfrm>
                          <a:off x="0" y="0"/>
                          <a:ext cx="266700" cy="1809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D90D5" id="Rectangle 11" o:spid="_x0000_s1026" style="position:absolute;margin-left:327pt;margin-top:13.35pt;width:21pt;height:14.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" filled="f" strokecolor="red" strokeweight="2.25pt"/>
            </w:pict>
          </mc:Fallback>
        </mc:AlternateContent>
      </w:r>
      <w:r w:rsidRPr="008A501D">
        <w:rPr>
          <w:b/>
          <w:sz w:val="24"/>
          <w:szCs w:val="24"/>
        </w:rPr>
        <w:drawing>
          <wp:anchor distT="0" distB="0" distL="114300" distR="114300" simplePos="0" relativeHeight="251792895" behindDoc="0" locked="0" layoutInCell="1" allowOverlap="1" wp14:anchorId="7C743BF4" wp14:editId="3A403881">
            <wp:simplePos x="0" y="0"/>
            <wp:positionH relativeFrom="column">
              <wp:posOffset>808990</wp:posOffset>
            </wp:positionH>
            <wp:positionV relativeFrom="paragraph">
              <wp:posOffset>186055</wp:posOffset>
            </wp:positionV>
            <wp:extent cx="3800475" cy="2580640"/>
            <wp:effectExtent l="76200" t="76200" r="142875" b="124460"/>
            <wp:wrapSquare wrapText="bothSides"/>
            <wp:docPr id="479756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56076" name=""/>
                    <pic:cNvPicPr/>
                  </pic:nvPicPr>
                  <pic:blipFill>
                    <a:blip r:embed="rId41">
                      <a:extLst>
                        <a:ext uri="{28A0092B-C50C-407E-A947-70E740481C1C}">
                          <a14:useLocalDpi xmlns:a14="http://schemas.microsoft.com/office/drawing/2010/main" val="0"/>
                        </a:ext>
                      </a:extLst>
                    </a:blip>
                    <a:stretch>
                      <a:fillRect/>
                    </a:stretch>
                  </pic:blipFill>
                  <pic:spPr>
                    <a:xfrm>
                      <a:off x="0" y="0"/>
                      <a:ext cx="3800475" cy="2580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8E473E3" w14:textId="06B64030" w:rsidR="008A501D" w:rsidRDefault="008A501D" w:rsidP="008A501D">
      <w:pPr>
        <w:spacing w:after="0" w:line="240" w:lineRule="auto"/>
        <w:rPr>
          <w:b/>
          <w:sz w:val="24"/>
          <w:szCs w:val="24"/>
        </w:rPr>
      </w:pPr>
      <w:r>
        <w:rPr>
          <w:b/>
          <w:noProof/>
          <w:sz w:val="24"/>
          <w:szCs w:val="24"/>
        </w:rPr>
        <mc:AlternateContent>
          <mc:Choice Requires="wps">
            <w:drawing>
              <wp:anchor distT="0" distB="0" distL="114300" distR="114300" simplePos="0" relativeHeight="251795456" behindDoc="0" locked="0" layoutInCell="1" allowOverlap="1" wp14:anchorId="11174A51" wp14:editId="7680435A">
                <wp:simplePos x="0" y="0"/>
                <wp:positionH relativeFrom="column">
                  <wp:posOffset>2371725</wp:posOffset>
                </wp:positionH>
                <wp:positionV relativeFrom="paragraph">
                  <wp:posOffset>116840</wp:posOffset>
                </wp:positionV>
                <wp:extent cx="1895475" cy="3581400"/>
                <wp:effectExtent l="38100" t="19050" r="28575" b="38100"/>
                <wp:wrapNone/>
                <wp:docPr id="1550594950" name="Straight Arrow Connector 12"/>
                <wp:cNvGraphicFramePr/>
                <a:graphic xmlns:a="http://schemas.openxmlformats.org/drawingml/2006/main">
                  <a:graphicData uri="http://schemas.microsoft.com/office/word/2010/wordprocessingShape">
                    <wps:wsp>
                      <wps:cNvCnPr/>
                      <wps:spPr>
                        <a:xfrm flipH="1">
                          <a:off x="0" y="0"/>
                          <a:ext cx="1895475" cy="35814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52053" id="Straight Arrow Connector 12" o:spid="_x0000_s1026" type="#_x0000_t32" style="position:absolute;margin-left:186.75pt;margin-top:9.2pt;width:149.25pt;height:282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" strokecolor="red" strokeweight="2.25pt">
                <v:stroke endarrow="block" joinstyle="miter"/>
              </v:shape>
            </w:pict>
          </mc:Fallback>
        </mc:AlternateContent>
      </w:r>
    </w:p>
    <w:p w14:paraId="108A0B36" w14:textId="2CAAE9ED" w:rsidR="003A4702" w:rsidRPr="00E37ABD" w:rsidRDefault="00046F84" w:rsidP="00E37ABD">
      <w:pPr>
        <w:spacing w:after="0" w:line="240" w:lineRule="auto"/>
        <w:rPr>
          <w:bCs/>
          <w:sz w:val="24"/>
          <w:szCs w:val="24"/>
        </w:rPr>
      </w:pPr>
      <w:r>
        <w:rPr>
          <w:bCs/>
          <w:noProof/>
          <w:sz w:val="24"/>
          <w:szCs w:val="24"/>
        </w:rPr>
        <mc:AlternateContent>
          <mc:Choice Requires="wps">
            <w:drawing>
              <wp:anchor distT="0" distB="0" distL="114300" distR="114300" simplePos="0" relativeHeight="251841536" behindDoc="0" locked="0" layoutInCell="1" allowOverlap="1" wp14:anchorId="31D42C6C" wp14:editId="2763F1C2">
                <wp:simplePos x="0" y="0"/>
                <wp:positionH relativeFrom="column">
                  <wp:posOffset>1391697</wp:posOffset>
                </wp:positionH>
                <wp:positionV relativeFrom="paragraph">
                  <wp:posOffset>170020</wp:posOffset>
                </wp:positionV>
                <wp:extent cx="895350" cy="104775"/>
                <wp:effectExtent l="0" t="0" r="19050" b="28575"/>
                <wp:wrapNone/>
                <wp:docPr id="1493045303" name="Rectangle 28"/>
                <wp:cNvGraphicFramePr/>
                <a:graphic xmlns:a="http://schemas.openxmlformats.org/drawingml/2006/main">
                  <a:graphicData uri="http://schemas.microsoft.com/office/word/2010/wordprocessingShape">
                    <wps:wsp>
                      <wps:cNvSpPr/>
                      <wps:spPr>
                        <a:xfrm>
                          <a:off x="0" y="0"/>
                          <a:ext cx="895350" cy="10477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42879" id="Rectangle 28" o:spid="_x0000_s1026" style="position:absolute;margin-left:109.6pt;margin-top:13.4pt;width:70.5pt;height:8.2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" fillcolor="white [3212]" strokecolor="#091723 [484]" strokeweight="1pt"/>
            </w:pict>
          </mc:Fallback>
        </mc:AlternateContent>
      </w:r>
      <w:r w:rsidR="008A501D">
        <w:rPr>
          <w:b/>
          <w:sz w:val="24"/>
          <w:szCs w:val="24"/>
        </w:rPr>
        <w:t xml:space="preserve"> </w:t>
      </w:r>
    </w:p>
    <w:p w14:paraId="17100C15" w14:textId="33DCFE11" w:rsidR="008A501D" w:rsidRDefault="00046F84">
      <w:pPr>
        <w:rPr>
          <w:bCs/>
          <w:sz w:val="24"/>
          <w:szCs w:val="24"/>
        </w:rPr>
      </w:pPr>
      <w:r>
        <w:rPr>
          <w:bCs/>
          <w:noProof/>
          <w:sz w:val="24"/>
          <w:szCs w:val="24"/>
        </w:rPr>
        <mc:AlternateContent>
          <mc:Choice Requires="wps">
            <w:drawing>
              <wp:anchor distT="0" distB="0" distL="114300" distR="114300" simplePos="0" relativeHeight="251843584" behindDoc="0" locked="0" layoutInCell="1" allowOverlap="1" wp14:anchorId="400BAB44" wp14:editId="014245D5">
                <wp:simplePos x="0" y="0"/>
                <wp:positionH relativeFrom="column">
                  <wp:posOffset>247218</wp:posOffset>
                </wp:positionH>
                <wp:positionV relativeFrom="paragraph">
                  <wp:posOffset>2498153</wp:posOffset>
                </wp:positionV>
                <wp:extent cx="895350" cy="104775"/>
                <wp:effectExtent l="0" t="0" r="19050" b="28575"/>
                <wp:wrapNone/>
                <wp:docPr id="264210969" name="Rectangle 28"/>
                <wp:cNvGraphicFramePr/>
                <a:graphic xmlns:a="http://schemas.openxmlformats.org/drawingml/2006/main">
                  <a:graphicData uri="http://schemas.microsoft.com/office/word/2010/wordprocessingShape">
                    <wps:wsp>
                      <wps:cNvSpPr/>
                      <wps:spPr>
                        <a:xfrm>
                          <a:off x="0" y="0"/>
                          <a:ext cx="895350" cy="10477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87351" id="Rectangle 28" o:spid="_x0000_s1026" style="position:absolute;margin-left:19.45pt;margin-top:196.7pt;width:70.5pt;height:8.2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" fillcolor="white [3212]" strokecolor="#091723 [484]" strokeweight="1pt"/>
            </w:pict>
          </mc:Fallback>
        </mc:AlternateContent>
      </w:r>
      <w:r w:rsidR="008A501D" w:rsidRPr="008A501D">
        <w:rPr>
          <w:bCs/>
          <w:sz w:val="24"/>
          <w:szCs w:val="24"/>
        </w:rPr>
        <w:drawing>
          <wp:anchor distT="0" distB="0" distL="114300" distR="114300" simplePos="0" relativeHeight="251793408" behindDoc="0" locked="0" layoutInCell="1" allowOverlap="1" wp14:anchorId="71AEE444" wp14:editId="25925FC1">
            <wp:simplePos x="0" y="0"/>
            <wp:positionH relativeFrom="margin">
              <wp:align>right</wp:align>
            </wp:positionH>
            <wp:positionV relativeFrom="paragraph">
              <wp:posOffset>2332355</wp:posOffset>
            </wp:positionV>
            <wp:extent cx="5943600" cy="3193415"/>
            <wp:effectExtent l="76200" t="76200" r="133350" b="140335"/>
            <wp:wrapSquare wrapText="bothSides"/>
            <wp:docPr id="60697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715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193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A501D">
        <w:rPr>
          <w:bCs/>
          <w:sz w:val="24"/>
          <w:szCs w:val="24"/>
        </w:rPr>
        <w:br w:type="page"/>
      </w:r>
    </w:p>
    <w:p w14:paraId="0BE8480E" w14:textId="43B70651" w:rsidR="008A501D" w:rsidRPr="00C053BE" w:rsidRDefault="008A501D" w:rsidP="0092284A">
      <w:pPr>
        <w:spacing w:after="0" w:line="240" w:lineRule="auto"/>
        <w:ind w:left="720"/>
        <w:rPr>
          <w:bCs/>
          <w:sz w:val="24"/>
          <w:szCs w:val="24"/>
        </w:rPr>
      </w:pPr>
      <w:r>
        <w:rPr>
          <w:sz w:val="44"/>
          <w:szCs w:val="44"/>
        </w:rPr>
        <w:t>Notes</w:t>
      </w:r>
      <w:r>
        <w:rPr>
          <w:sz w:val="44"/>
          <w:szCs w:val="44"/>
        </w:rPr>
        <w:t xml:space="preserve">: </w:t>
      </w:r>
      <w:r w:rsidR="0047379E">
        <w:rPr>
          <w:sz w:val="44"/>
          <w:szCs w:val="44"/>
        </w:rPr>
        <w:t xml:space="preserve">Ability to view or add notes while continuing to work on an Action case.  </w:t>
      </w:r>
    </w:p>
    <w:p w14:paraId="3B6F4FDF" w14:textId="77777777" w:rsidR="001202BC" w:rsidRDefault="001202BC" w:rsidP="001202BC">
      <w:pPr>
        <w:spacing w:after="0" w:line="240" w:lineRule="auto"/>
        <w:rPr>
          <w:b/>
          <w:sz w:val="24"/>
          <w:szCs w:val="24"/>
        </w:rPr>
      </w:pPr>
    </w:p>
    <w:p w14:paraId="6B5A8D36" w14:textId="33DEDBF9" w:rsidR="001202BC" w:rsidRDefault="001202BC" w:rsidP="001202BC">
      <w:pPr>
        <w:spacing w:after="0" w:line="240" w:lineRule="auto"/>
        <w:rPr>
          <w:bCs/>
          <w:sz w:val="24"/>
          <w:szCs w:val="24"/>
        </w:rPr>
      </w:pPr>
      <w:r w:rsidRPr="00B66A67">
        <w:rPr>
          <w:b/>
          <w:sz w:val="24"/>
          <w:szCs w:val="24"/>
        </w:rPr>
        <w:t>Purpose:</w:t>
      </w:r>
      <w:r>
        <w:rPr>
          <w:b/>
          <w:sz w:val="24"/>
          <w:szCs w:val="24"/>
        </w:rPr>
        <w:t xml:space="preserve">  </w:t>
      </w:r>
      <w:r>
        <w:rPr>
          <w:bCs/>
          <w:sz w:val="24"/>
          <w:szCs w:val="24"/>
        </w:rPr>
        <w:t xml:space="preserve">To allow for </w:t>
      </w:r>
      <w:r w:rsidR="0047379E">
        <w:rPr>
          <w:bCs/>
          <w:sz w:val="24"/>
          <w:szCs w:val="24"/>
        </w:rPr>
        <w:t xml:space="preserve">continued work on cases while adding or viewing notes within a case without having to close </w:t>
      </w:r>
      <w:r w:rsidR="00D45973">
        <w:rPr>
          <w:bCs/>
          <w:sz w:val="24"/>
          <w:szCs w:val="24"/>
        </w:rPr>
        <w:t xml:space="preserve">out of the notes. Functionality that has been on the dockets and case listing for notes is now extended to the case level. Users can start a note minimize or move to another screen while continue to work within Action. The minimized notes will go to the Action icon in the tray. </w:t>
      </w:r>
    </w:p>
    <w:p w14:paraId="1E756BE8" w14:textId="77777777" w:rsidR="00D45973" w:rsidRDefault="00D45973" w:rsidP="001202BC">
      <w:pPr>
        <w:spacing w:after="0" w:line="240" w:lineRule="auto"/>
        <w:rPr>
          <w:b/>
          <w:sz w:val="24"/>
          <w:szCs w:val="24"/>
        </w:rPr>
      </w:pPr>
    </w:p>
    <w:p w14:paraId="58B5EF8E" w14:textId="723B2D66" w:rsidR="00D45973" w:rsidRDefault="00D45973">
      <w:pPr>
        <w:rPr>
          <w:b/>
          <w:sz w:val="24"/>
          <w:szCs w:val="24"/>
        </w:rPr>
      </w:pPr>
      <w:r w:rsidRPr="00D45973">
        <w:rPr>
          <w:b/>
          <w:sz w:val="24"/>
          <w:szCs w:val="24"/>
        </w:rPr>
        <w:drawing>
          <wp:anchor distT="0" distB="0" distL="114300" distR="114300" simplePos="0" relativeHeight="251796480" behindDoc="0" locked="0" layoutInCell="1" allowOverlap="1" wp14:anchorId="3D53B98D" wp14:editId="7D4F4E10">
            <wp:simplePos x="0" y="0"/>
            <wp:positionH relativeFrom="margin">
              <wp:align>right</wp:align>
            </wp:positionH>
            <wp:positionV relativeFrom="paragraph">
              <wp:posOffset>63500</wp:posOffset>
            </wp:positionV>
            <wp:extent cx="5314950" cy="3362325"/>
            <wp:effectExtent l="76200" t="76200" r="133350" b="142875"/>
            <wp:wrapSquare wrapText="bothSides"/>
            <wp:docPr id="1632190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90865" name=""/>
                    <pic:cNvPicPr/>
                  </pic:nvPicPr>
                  <pic:blipFill>
                    <a:blip r:embed="rId43">
                      <a:extLst>
                        <a:ext uri="{28A0092B-C50C-407E-A947-70E740481C1C}">
                          <a14:useLocalDpi xmlns:a14="http://schemas.microsoft.com/office/drawing/2010/main" val="0"/>
                        </a:ext>
                      </a:extLst>
                    </a:blip>
                    <a:stretch>
                      <a:fillRect/>
                    </a:stretch>
                  </pic:blipFill>
                  <pic:spPr>
                    <a:xfrm>
                      <a:off x="0" y="0"/>
                      <a:ext cx="5314950" cy="3362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083ED78" w14:textId="3C45839A" w:rsidR="00D45973" w:rsidRDefault="00D45973">
      <w:pPr>
        <w:rPr>
          <w:b/>
          <w:sz w:val="24"/>
          <w:szCs w:val="24"/>
        </w:rPr>
      </w:pPr>
      <w:r>
        <w:rPr>
          <w:b/>
          <w:noProof/>
          <w:sz w:val="24"/>
          <w:szCs w:val="24"/>
        </w:rPr>
        <mc:AlternateContent>
          <mc:Choice Requires="wps">
            <w:drawing>
              <wp:anchor distT="0" distB="0" distL="114300" distR="114300" simplePos="0" relativeHeight="251799552" behindDoc="0" locked="0" layoutInCell="1" allowOverlap="1" wp14:anchorId="1B93DC99" wp14:editId="2D71A78A">
                <wp:simplePos x="0" y="0"/>
                <wp:positionH relativeFrom="column">
                  <wp:posOffset>4610100</wp:posOffset>
                </wp:positionH>
                <wp:positionV relativeFrom="paragraph">
                  <wp:posOffset>113665</wp:posOffset>
                </wp:positionV>
                <wp:extent cx="257175" cy="228600"/>
                <wp:effectExtent l="19050" t="19050" r="28575" b="19050"/>
                <wp:wrapNone/>
                <wp:docPr id="298341548" name="Rectangle 14"/>
                <wp:cNvGraphicFramePr/>
                <a:graphic xmlns:a="http://schemas.openxmlformats.org/drawingml/2006/main">
                  <a:graphicData uri="http://schemas.microsoft.com/office/word/2010/wordprocessingShape">
                    <wps:wsp>
                      <wps:cNvSpPr/>
                      <wps:spPr>
                        <a:xfrm>
                          <a:off x="0" y="0"/>
                          <a:ext cx="257175" cy="2286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E2D8F" id="Rectangle 14" o:spid="_x0000_s1026" style="position:absolute;margin-left:363pt;margin-top:8.95pt;width:20.25pt;height:18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" filled="f" strokecolor="red" strokeweight="2.25pt"/>
            </w:pict>
          </mc:Fallback>
        </mc:AlternateContent>
      </w:r>
    </w:p>
    <w:p w14:paraId="541094C4" w14:textId="6349A660" w:rsidR="001202BC" w:rsidRDefault="00046F84">
      <w:pPr>
        <w:rPr>
          <w:b/>
          <w:sz w:val="24"/>
          <w:szCs w:val="24"/>
        </w:rPr>
      </w:pPr>
      <w:r>
        <w:rPr>
          <w:bCs/>
          <w:noProof/>
          <w:sz w:val="24"/>
          <w:szCs w:val="24"/>
        </w:rPr>
        <mc:AlternateContent>
          <mc:Choice Requires="wps">
            <w:drawing>
              <wp:anchor distT="0" distB="0" distL="114300" distR="114300" simplePos="0" relativeHeight="251839488" behindDoc="0" locked="0" layoutInCell="1" allowOverlap="1" wp14:anchorId="6A2E8852" wp14:editId="41FB1E99">
                <wp:simplePos x="0" y="0"/>
                <wp:positionH relativeFrom="column">
                  <wp:posOffset>1756641</wp:posOffset>
                </wp:positionH>
                <wp:positionV relativeFrom="paragraph">
                  <wp:posOffset>219464</wp:posOffset>
                </wp:positionV>
                <wp:extent cx="895350" cy="104775"/>
                <wp:effectExtent l="0" t="0" r="19050" b="28575"/>
                <wp:wrapNone/>
                <wp:docPr id="817273627" name="Rectangle 28"/>
                <wp:cNvGraphicFramePr/>
                <a:graphic xmlns:a="http://schemas.openxmlformats.org/drawingml/2006/main">
                  <a:graphicData uri="http://schemas.microsoft.com/office/word/2010/wordprocessingShape">
                    <wps:wsp>
                      <wps:cNvSpPr/>
                      <wps:spPr>
                        <a:xfrm>
                          <a:off x="0" y="0"/>
                          <a:ext cx="895350" cy="10477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C863D" id="Rectangle 28" o:spid="_x0000_s1026" style="position:absolute;margin-left:138.3pt;margin-top:17.3pt;width:70.5pt;height:8.2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" fillcolor="white [3212]" strokecolor="#091723 [484]" strokeweight="1pt"/>
            </w:pict>
          </mc:Fallback>
        </mc:AlternateContent>
      </w:r>
      <w:r w:rsidR="00D45973">
        <w:rPr>
          <w:b/>
          <w:noProof/>
          <w:sz w:val="24"/>
          <w:szCs w:val="24"/>
        </w:rPr>
        <mc:AlternateContent>
          <mc:Choice Requires="wps">
            <w:drawing>
              <wp:anchor distT="0" distB="0" distL="114300" distR="114300" simplePos="0" relativeHeight="251801600" behindDoc="0" locked="0" layoutInCell="1" allowOverlap="1" wp14:anchorId="4DDCEB19" wp14:editId="4516C615">
                <wp:simplePos x="0" y="0"/>
                <wp:positionH relativeFrom="column">
                  <wp:posOffset>4276725</wp:posOffset>
                </wp:positionH>
                <wp:positionV relativeFrom="paragraph">
                  <wp:posOffset>4345305</wp:posOffset>
                </wp:positionV>
                <wp:extent cx="1543050" cy="352425"/>
                <wp:effectExtent l="0" t="0" r="19050" b="28575"/>
                <wp:wrapNone/>
                <wp:docPr id="838905525" name="Rectangle 16"/>
                <wp:cNvGraphicFramePr/>
                <a:graphic xmlns:a="http://schemas.openxmlformats.org/drawingml/2006/main">
                  <a:graphicData uri="http://schemas.microsoft.com/office/word/2010/wordprocessingShape">
                    <wps:wsp>
                      <wps:cNvSpPr/>
                      <wps:spPr>
                        <a:xfrm>
                          <a:off x="0" y="0"/>
                          <a:ext cx="1543050" cy="352425"/>
                        </a:xfrm>
                        <a:prstGeom prst="rect">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CE7836" id="Rectangle 16" o:spid="_x0000_s1026" style="position:absolute;margin-left:336.75pt;margin-top:342.15pt;width:121.5pt;height:27.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" fillcolor="#002060" strokecolor="#091723 [484]" strokeweight="1pt"/>
            </w:pict>
          </mc:Fallback>
        </mc:AlternateContent>
      </w:r>
      <w:r w:rsidR="00D45973">
        <w:rPr>
          <w:b/>
          <w:noProof/>
          <w:sz w:val="24"/>
          <w:szCs w:val="24"/>
        </w:rPr>
        <mc:AlternateContent>
          <mc:Choice Requires="wps">
            <w:drawing>
              <wp:anchor distT="0" distB="0" distL="114300" distR="114300" simplePos="0" relativeHeight="251800576" behindDoc="0" locked="0" layoutInCell="1" allowOverlap="1" wp14:anchorId="23CE4B97" wp14:editId="04C9E72D">
                <wp:simplePos x="0" y="0"/>
                <wp:positionH relativeFrom="column">
                  <wp:posOffset>3152775</wp:posOffset>
                </wp:positionH>
                <wp:positionV relativeFrom="paragraph">
                  <wp:posOffset>49529</wp:posOffset>
                </wp:positionV>
                <wp:extent cx="1571625" cy="4410075"/>
                <wp:effectExtent l="38100" t="19050" r="28575" b="47625"/>
                <wp:wrapNone/>
                <wp:docPr id="454310468" name="Straight Arrow Connector 15"/>
                <wp:cNvGraphicFramePr/>
                <a:graphic xmlns:a="http://schemas.openxmlformats.org/drawingml/2006/main">
                  <a:graphicData uri="http://schemas.microsoft.com/office/word/2010/wordprocessingShape">
                    <wps:wsp>
                      <wps:cNvCnPr/>
                      <wps:spPr>
                        <a:xfrm flipH="1">
                          <a:off x="0" y="0"/>
                          <a:ext cx="1571625" cy="44100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10BFB9" id="Straight Arrow Connector 15" o:spid="_x0000_s1026" type="#_x0000_t32" style="position:absolute;margin-left:248.25pt;margin-top:3.9pt;width:123.75pt;height:347.25pt;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" strokecolor="red" strokeweight="2.25pt">
                <v:stroke endarrow="block" joinstyle="miter"/>
              </v:shape>
            </w:pict>
          </mc:Fallback>
        </mc:AlternateContent>
      </w:r>
      <w:r w:rsidR="00D45973">
        <w:rPr>
          <w:b/>
          <w:noProof/>
          <w:sz w:val="24"/>
          <w:szCs w:val="24"/>
        </w:rPr>
        <mc:AlternateContent>
          <mc:Choice Requires="wps">
            <w:drawing>
              <wp:anchor distT="0" distB="0" distL="114300" distR="114300" simplePos="0" relativeHeight="251797504" behindDoc="0" locked="0" layoutInCell="1" allowOverlap="1" wp14:anchorId="60039F62" wp14:editId="7A898A12">
                <wp:simplePos x="0" y="0"/>
                <wp:positionH relativeFrom="column">
                  <wp:posOffset>4162425</wp:posOffset>
                </wp:positionH>
                <wp:positionV relativeFrom="paragraph">
                  <wp:posOffset>4288154</wp:posOffset>
                </wp:positionV>
                <wp:extent cx="1552575" cy="276225"/>
                <wp:effectExtent l="0" t="0" r="28575" b="28575"/>
                <wp:wrapNone/>
                <wp:docPr id="752418351" name="Rectangle 13"/>
                <wp:cNvGraphicFramePr/>
                <a:graphic xmlns:a="http://schemas.openxmlformats.org/drawingml/2006/main">
                  <a:graphicData uri="http://schemas.microsoft.com/office/word/2010/wordprocessingShape">
                    <wps:wsp>
                      <wps:cNvSpPr/>
                      <wps:spPr>
                        <a:xfrm>
                          <a:off x="0" y="0"/>
                          <a:ext cx="1552575" cy="276225"/>
                        </a:xfrm>
                        <a:prstGeom prst="rect">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D5BECE" id="Rectangle 13" o:spid="_x0000_s1026" style="position:absolute;margin-left:327.75pt;margin-top:337.65pt;width:122.25pt;height:21.7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" fillcolor="#002060" strokecolor="#091723 [484]" strokeweight="1pt"/>
            </w:pict>
          </mc:Fallback>
        </mc:AlternateContent>
      </w:r>
      <w:r w:rsidR="00D45973" w:rsidRPr="00D45973">
        <w:rPr>
          <w:b/>
          <w:sz w:val="24"/>
          <w:szCs w:val="24"/>
        </w:rPr>
        <w:drawing>
          <wp:anchor distT="0" distB="0" distL="114300" distR="114300" simplePos="0" relativeHeight="251798528" behindDoc="0" locked="0" layoutInCell="1" allowOverlap="1" wp14:anchorId="23DE84FE" wp14:editId="647D7D19">
            <wp:simplePos x="0" y="0"/>
            <wp:positionH relativeFrom="column">
              <wp:posOffset>76200</wp:posOffset>
            </wp:positionH>
            <wp:positionV relativeFrom="paragraph">
              <wp:posOffset>3040380</wp:posOffset>
            </wp:positionV>
            <wp:extent cx="5781675" cy="1680210"/>
            <wp:effectExtent l="76200" t="76200" r="142875" b="129540"/>
            <wp:wrapSquare wrapText="bothSides"/>
            <wp:docPr id="1563308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08136" name=""/>
                    <pic:cNvPicPr/>
                  </pic:nvPicPr>
                  <pic:blipFill rotWithShape="1">
                    <a:blip r:embed="rId44">
                      <a:extLst>
                        <a:ext uri="{28A0092B-C50C-407E-A947-70E740481C1C}">
                          <a14:useLocalDpi xmlns:a14="http://schemas.microsoft.com/office/drawing/2010/main" val="0"/>
                        </a:ext>
                      </a:extLst>
                    </a:blip>
                    <a:srcRect l="2724" t="-570" b="-1"/>
                    <a:stretch/>
                  </pic:blipFill>
                  <pic:spPr bwMode="auto">
                    <a:xfrm>
                      <a:off x="0" y="0"/>
                      <a:ext cx="5781675" cy="1680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2BC">
        <w:rPr>
          <w:b/>
          <w:sz w:val="24"/>
          <w:szCs w:val="24"/>
        </w:rPr>
        <w:br w:type="page"/>
      </w:r>
    </w:p>
    <w:p w14:paraId="066FF0EE" w14:textId="23F24F93" w:rsidR="0092284A" w:rsidRPr="00C053BE" w:rsidRDefault="0092284A" w:rsidP="0092284A">
      <w:pPr>
        <w:spacing w:after="0" w:line="240" w:lineRule="auto"/>
        <w:ind w:firstLine="720"/>
        <w:jc w:val="center"/>
        <w:rPr>
          <w:bCs/>
          <w:sz w:val="24"/>
          <w:szCs w:val="24"/>
        </w:rPr>
      </w:pPr>
      <w:r>
        <w:rPr>
          <w:sz w:val="44"/>
          <w:szCs w:val="44"/>
        </w:rPr>
        <w:t>Case Lists</w:t>
      </w:r>
      <w:r>
        <w:rPr>
          <w:sz w:val="44"/>
          <w:szCs w:val="44"/>
        </w:rPr>
        <w:t xml:space="preserve">: </w:t>
      </w:r>
      <w:r>
        <w:rPr>
          <w:sz w:val="44"/>
          <w:szCs w:val="44"/>
        </w:rPr>
        <w:t>VRA column added to Case list views.</w:t>
      </w:r>
    </w:p>
    <w:p w14:paraId="1A13DF6E" w14:textId="77777777" w:rsidR="008A501D" w:rsidRDefault="008A501D" w:rsidP="001202BC">
      <w:pPr>
        <w:spacing w:after="0" w:line="240" w:lineRule="auto"/>
        <w:rPr>
          <w:bCs/>
          <w:sz w:val="24"/>
          <w:szCs w:val="24"/>
        </w:rPr>
      </w:pPr>
    </w:p>
    <w:p w14:paraId="1C58E2A8" w14:textId="4A40F1DE" w:rsidR="0092284A" w:rsidRPr="0092284A" w:rsidRDefault="0092284A" w:rsidP="0092284A">
      <w:pPr>
        <w:spacing w:after="0" w:line="240" w:lineRule="auto"/>
        <w:rPr>
          <w:bCs/>
          <w:sz w:val="24"/>
          <w:szCs w:val="24"/>
        </w:rPr>
      </w:pPr>
      <w:r w:rsidRPr="00B66A67">
        <w:rPr>
          <w:b/>
          <w:sz w:val="24"/>
          <w:szCs w:val="24"/>
        </w:rPr>
        <w:t>Purpose:</w:t>
      </w:r>
      <w:r>
        <w:rPr>
          <w:b/>
          <w:sz w:val="24"/>
          <w:szCs w:val="24"/>
        </w:rPr>
        <w:t xml:space="preserve">  </w:t>
      </w:r>
      <w:r w:rsidRPr="0092284A">
        <w:rPr>
          <w:bCs/>
          <w:sz w:val="24"/>
          <w:szCs w:val="24"/>
        </w:rPr>
        <w:t xml:space="preserve">Case lists options under Prosecutor Tools have the VRA column now added as a default. This was previously only on the docket views but has been expanded to the case listings as well.  The VRA in this column is referenced as one or more witness on the case is flagged as VRA required on their record. </w:t>
      </w:r>
    </w:p>
    <w:p w14:paraId="1D426864" w14:textId="388BA81E" w:rsidR="0092284A" w:rsidRDefault="00046F84">
      <w:pPr>
        <w:rPr>
          <w:bCs/>
          <w:sz w:val="24"/>
          <w:szCs w:val="24"/>
        </w:rPr>
      </w:pPr>
      <w:r>
        <w:rPr>
          <w:bCs/>
          <w:noProof/>
          <w:sz w:val="24"/>
          <w:szCs w:val="24"/>
        </w:rPr>
        <mc:AlternateContent>
          <mc:Choice Requires="wps">
            <w:drawing>
              <wp:anchor distT="0" distB="0" distL="114300" distR="114300" simplePos="0" relativeHeight="251837440" behindDoc="0" locked="0" layoutInCell="1" allowOverlap="1" wp14:anchorId="66105597" wp14:editId="242F0E9B">
                <wp:simplePos x="0" y="0"/>
                <wp:positionH relativeFrom="column">
                  <wp:posOffset>1289673</wp:posOffset>
                </wp:positionH>
                <wp:positionV relativeFrom="paragraph">
                  <wp:posOffset>779523</wp:posOffset>
                </wp:positionV>
                <wp:extent cx="1157535" cy="116282"/>
                <wp:effectExtent l="0" t="0" r="24130" b="17145"/>
                <wp:wrapNone/>
                <wp:docPr id="1196280277" name="Rectangle 28"/>
                <wp:cNvGraphicFramePr/>
                <a:graphic xmlns:a="http://schemas.openxmlformats.org/drawingml/2006/main">
                  <a:graphicData uri="http://schemas.microsoft.com/office/word/2010/wordprocessingShape">
                    <wps:wsp>
                      <wps:cNvSpPr/>
                      <wps:spPr>
                        <a:xfrm>
                          <a:off x="0" y="0"/>
                          <a:ext cx="1157535" cy="116282"/>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CC60E" id="Rectangle 28" o:spid="_x0000_s1026" style="position:absolute;margin-left:101.55pt;margin-top:61.4pt;width:91.15pt;height:9.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" fillcolor="white [3212]" strokecolor="#091723 [484]" strokeweight="1pt"/>
            </w:pict>
          </mc:Fallback>
        </mc:AlternateContent>
      </w:r>
      <w:r w:rsidR="0092284A">
        <w:rPr>
          <w:bCs/>
          <w:noProof/>
          <w:sz w:val="24"/>
          <w:szCs w:val="24"/>
        </w:rPr>
        <mc:AlternateContent>
          <mc:Choice Requires="wps">
            <w:drawing>
              <wp:anchor distT="0" distB="0" distL="114300" distR="114300" simplePos="0" relativeHeight="251804672" behindDoc="0" locked="0" layoutInCell="1" allowOverlap="1" wp14:anchorId="344937A7" wp14:editId="1CDA0522">
                <wp:simplePos x="0" y="0"/>
                <wp:positionH relativeFrom="column">
                  <wp:posOffset>5629275</wp:posOffset>
                </wp:positionH>
                <wp:positionV relativeFrom="paragraph">
                  <wp:posOffset>654685</wp:posOffset>
                </wp:positionV>
                <wp:extent cx="266700" cy="323850"/>
                <wp:effectExtent l="19050" t="19050" r="19050" b="19050"/>
                <wp:wrapNone/>
                <wp:docPr id="74723536" name="Rectangle 18"/>
                <wp:cNvGraphicFramePr/>
                <a:graphic xmlns:a="http://schemas.openxmlformats.org/drawingml/2006/main">
                  <a:graphicData uri="http://schemas.microsoft.com/office/word/2010/wordprocessingShape">
                    <wps:wsp>
                      <wps:cNvSpPr/>
                      <wps:spPr>
                        <a:xfrm>
                          <a:off x="0" y="0"/>
                          <a:ext cx="266700" cy="3238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CC7DCA" id="Rectangle 18" o:spid="_x0000_s1026" style="position:absolute;margin-left:443.25pt;margin-top:51.55pt;width:21pt;height:25.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" filled="f" strokecolor="red" strokeweight="2.25pt"/>
            </w:pict>
          </mc:Fallback>
        </mc:AlternateContent>
      </w:r>
      <w:r w:rsidR="0092284A">
        <w:rPr>
          <w:bCs/>
          <w:noProof/>
          <w:sz w:val="24"/>
          <w:szCs w:val="24"/>
        </w:rPr>
        <mc:AlternateContent>
          <mc:Choice Requires="wps">
            <w:drawing>
              <wp:anchor distT="0" distB="0" distL="114300" distR="114300" simplePos="0" relativeHeight="251803648" behindDoc="0" locked="0" layoutInCell="1" allowOverlap="1" wp14:anchorId="1881A709" wp14:editId="016E5886">
                <wp:simplePos x="0" y="0"/>
                <wp:positionH relativeFrom="column">
                  <wp:posOffset>38100</wp:posOffset>
                </wp:positionH>
                <wp:positionV relativeFrom="paragraph">
                  <wp:posOffset>1283335</wp:posOffset>
                </wp:positionV>
                <wp:extent cx="590550" cy="438150"/>
                <wp:effectExtent l="19050" t="19050" r="19050" b="19050"/>
                <wp:wrapNone/>
                <wp:docPr id="1672843118" name="Rectangle 17"/>
                <wp:cNvGraphicFramePr/>
                <a:graphic xmlns:a="http://schemas.openxmlformats.org/drawingml/2006/main">
                  <a:graphicData uri="http://schemas.microsoft.com/office/word/2010/wordprocessingShape">
                    <wps:wsp>
                      <wps:cNvSpPr/>
                      <wps:spPr>
                        <a:xfrm>
                          <a:off x="0" y="0"/>
                          <a:ext cx="590550" cy="4381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C6807" id="Rectangle 17" o:spid="_x0000_s1026" style="position:absolute;margin-left:3pt;margin-top:101.05pt;width:46.5pt;height:3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" filled="f" strokecolor="red" strokeweight="2.25pt"/>
            </w:pict>
          </mc:Fallback>
        </mc:AlternateContent>
      </w:r>
    </w:p>
    <w:p w14:paraId="754F97DE" w14:textId="76B79857" w:rsidR="0092284A" w:rsidRPr="00C053BE" w:rsidRDefault="0092284A" w:rsidP="0092284A">
      <w:pPr>
        <w:spacing w:after="0" w:line="240" w:lineRule="auto"/>
        <w:ind w:firstLine="720"/>
        <w:jc w:val="center"/>
        <w:rPr>
          <w:bCs/>
          <w:sz w:val="24"/>
          <w:szCs w:val="24"/>
        </w:rPr>
      </w:pPr>
      <w:r w:rsidRPr="0092284A">
        <w:rPr>
          <w:bCs/>
          <w:sz w:val="24"/>
          <w:szCs w:val="24"/>
        </w:rPr>
        <w:drawing>
          <wp:anchor distT="0" distB="0" distL="114300" distR="114300" simplePos="0" relativeHeight="251802624" behindDoc="0" locked="0" layoutInCell="1" allowOverlap="1" wp14:anchorId="4B91D3EE" wp14:editId="76C7C5F7">
            <wp:simplePos x="0" y="0"/>
            <wp:positionH relativeFrom="column">
              <wp:posOffset>76200</wp:posOffset>
            </wp:positionH>
            <wp:positionV relativeFrom="paragraph">
              <wp:posOffset>76200</wp:posOffset>
            </wp:positionV>
            <wp:extent cx="5943600" cy="2861310"/>
            <wp:effectExtent l="76200" t="76200" r="133350" b="129540"/>
            <wp:wrapSquare wrapText="bothSides"/>
            <wp:docPr id="728010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10076"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861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2284A">
        <w:rPr>
          <w:bCs/>
          <w:sz w:val="24"/>
          <w:szCs w:val="24"/>
        </w:rPr>
        <w:br w:type="page"/>
      </w:r>
      <w:r>
        <w:rPr>
          <w:sz w:val="44"/>
          <w:szCs w:val="44"/>
        </w:rPr>
        <w:t>Favorites: Added Pop-up to confirm clearing of list.</w:t>
      </w:r>
    </w:p>
    <w:p w14:paraId="09821C7C" w14:textId="77777777" w:rsidR="0092284A" w:rsidRDefault="0092284A" w:rsidP="0092284A">
      <w:pPr>
        <w:spacing w:after="0" w:line="240" w:lineRule="auto"/>
        <w:rPr>
          <w:bCs/>
          <w:sz w:val="24"/>
          <w:szCs w:val="24"/>
        </w:rPr>
      </w:pPr>
    </w:p>
    <w:p w14:paraId="49046B0A" w14:textId="20079587" w:rsidR="0092284A" w:rsidRDefault="0092284A" w:rsidP="0092284A">
      <w:pPr>
        <w:spacing w:after="0" w:line="240" w:lineRule="auto"/>
        <w:rPr>
          <w:bCs/>
          <w:sz w:val="24"/>
          <w:szCs w:val="24"/>
        </w:rPr>
      </w:pPr>
      <w:r w:rsidRPr="00B66A67">
        <w:rPr>
          <w:b/>
          <w:sz w:val="24"/>
          <w:szCs w:val="24"/>
        </w:rPr>
        <w:t>Purpose:</w:t>
      </w:r>
      <w:r>
        <w:rPr>
          <w:b/>
          <w:sz w:val="24"/>
          <w:szCs w:val="24"/>
        </w:rPr>
        <w:t xml:space="preserve">  </w:t>
      </w:r>
      <w:r>
        <w:rPr>
          <w:b/>
          <w:sz w:val="24"/>
          <w:szCs w:val="24"/>
        </w:rPr>
        <w:t xml:space="preserve">  </w:t>
      </w:r>
      <w:r>
        <w:rPr>
          <w:bCs/>
          <w:sz w:val="24"/>
          <w:szCs w:val="24"/>
        </w:rPr>
        <w:t>Favorites list</w:t>
      </w:r>
      <w:r w:rsidRPr="0092284A">
        <w:rPr>
          <w:bCs/>
          <w:sz w:val="24"/>
          <w:szCs w:val="24"/>
        </w:rPr>
        <w:sym w:font="Wingdings" w:char="F0E0"/>
      </w:r>
      <w:r w:rsidR="00C62CAA">
        <w:rPr>
          <w:bCs/>
          <w:sz w:val="24"/>
          <w:szCs w:val="24"/>
        </w:rPr>
        <w:t xml:space="preserve"> Remove or</w:t>
      </w:r>
      <w:r>
        <w:rPr>
          <w:bCs/>
          <w:sz w:val="24"/>
          <w:szCs w:val="24"/>
        </w:rPr>
        <w:t xml:space="preserve"> Clear All will now confirm with the user prior to clearing list</w:t>
      </w:r>
      <w:r w:rsidR="00C62CAA">
        <w:rPr>
          <w:bCs/>
          <w:sz w:val="24"/>
          <w:szCs w:val="24"/>
        </w:rPr>
        <w:t xml:space="preserve"> of selected or all favorited cases. </w:t>
      </w:r>
      <w:r>
        <w:rPr>
          <w:bCs/>
          <w:sz w:val="24"/>
          <w:szCs w:val="24"/>
        </w:rPr>
        <w:t xml:space="preserve"> </w:t>
      </w:r>
      <w:r w:rsidR="00C62CAA">
        <w:rPr>
          <w:bCs/>
          <w:sz w:val="24"/>
          <w:szCs w:val="24"/>
        </w:rPr>
        <w:t xml:space="preserve"> </w:t>
      </w:r>
      <w:r>
        <w:rPr>
          <w:bCs/>
          <w:sz w:val="24"/>
          <w:szCs w:val="24"/>
        </w:rPr>
        <w:t xml:space="preserve"> </w:t>
      </w:r>
    </w:p>
    <w:p w14:paraId="6E9F836F" w14:textId="7F4BCA06" w:rsidR="0092284A" w:rsidRDefault="00046F84" w:rsidP="0092284A">
      <w:pPr>
        <w:spacing w:after="0" w:line="240" w:lineRule="auto"/>
        <w:rPr>
          <w:bCs/>
          <w:sz w:val="24"/>
          <w:szCs w:val="24"/>
        </w:rPr>
      </w:pPr>
      <w:r>
        <w:rPr>
          <w:bCs/>
          <w:noProof/>
          <w:sz w:val="24"/>
          <w:szCs w:val="24"/>
        </w:rPr>
        <mc:AlternateContent>
          <mc:Choice Requires="wps">
            <w:drawing>
              <wp:anchor distT="0" distB="0" distL="114300" distR="114300" simplePos="0" relativeHeight="251835392" behindDoc="0" locked="0" layoutInCell="1" allowOverlap="1" wp14:anchorId="4574650C" wp14:editId="51430E3A">
                <wp:simplePos x="0" y="0"/>
                <wp:positionH relativeFrom="column">
                  <wp:posOffset>2875339</wp:posOffset>
                </wp:positionH>
                <wp:positionV relativeFrom="paragraph">
                  <wp:posOffset>1098778</wp:posOffset>
                </wp:positionV>
                <wp:extent cx="813974" cy="327704"/>
                <wp:effectExtent l="0" t="0" r="24765" b="15240"/>
                <wp:wrapNone/>
                <wp:docPr id="1625077750" name="Rectangle 28"/>
                <wp:cNvGraphicFramePr/>
                <a:graphic xmlns:a="http://schemas.openxmlformats.org/drawingml/2006/main">
                  <a:graphicData uri="http://schemas.microsoft.com/office/word/2010/wordprocessingShape">
                    <wps:wsp>
                      <wps:cNvSpPr/>
                      <wps:spPr>
                        <a:xfrm>
                          <a:off x="0" y="0"/>
                          <a:ext cx="813974" cy="327704"/>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9E589" id="Rectangle 28" o:spid="_x0000_s1026" style="position:absolute;margin-left:226.4pt;margin-top:86.5pt;width:64.1pt;height:25.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" fillcolor="white [3212]" strokecolor="#091723 [484]" strokeweight="1pt"/>
            </w:pict>
          </mc:Fallback>
        </mc:AlternateContent>
      </w:r>
      <w:r w:rsidR="00C62CAA">
        <w:rPr>
          <w:bCs/>
          <w:noProof/>
          <w:sz w:val="24"/>
          <w:szCs w:val="24"/>
        </w:rPr>
        <mc:AlternateContent>
          <mc:Choice Requires="wps">
            <w:drawing>
              <wp:anchor distT="0" distB="0" distL="114300" distR="114300" simplePos="0" relativeHeight="251809792" behindDoc="0" locked="0" layoutInCell="1" allowOverlap="1" wp14:anchorId="5598F731" wp14:editId="52D7EC24">
                <wp:simplePos x="0" y="0"/>
                <wp:positionH relativeFrom="column">
                  <wp:posOffset>2743200</wp:posOffset>
                </wp:positionH>
                <wp:positionV relativeFrom="paragraph">
                  <wp:posOffset>1024890</wp:posOffset>
                </wp:positionV>
                <wp:extent cx="28575" cy="790575"/>
                <wp:effectExtent l="38100" t="0" r="66675" b="47625"/>
                <wp:wrapNone/>
                <wp:docPr id="1754885245" name="Straight Arrow Connector 22"/>
                <wp:cNvGraphicFramePr/>
                <a:graphic xmlns:a="http://schemas.openxmlformats.org/drawingml/2006/main">
                  <a:graphicData uri="http://schemas.microsoft.com/office/word/2010/wordprocessingShape">
                    <wps:wsp>
                      <wps:cNvCnPr/>
                      <wps:spPr>
                        <a:xfrm>
                          <a:off x="0" y="0"/>
                          <a:ext cx="28575" cy="790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031CA9" id="Straight Arrow Connector 22" o:spid="_x0000_s1026" type="#_x0000_t32" style="position:absolute;margin-left:3in;margin-top:80.7pt;width:2.25pt;height:62.2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" strokecolor="red" strokeweight=".5pt">
                <v:stroke endarrow="block" joinstyle="miter"/>
              </v:shape>
            </w:pict>
          </mc:Fallback>
        </mc:AlternateContent>
      </w:r>
      <w:r w:rsidR="00C62CAA">
        <w:rPr>
          <w:bCs/>
          <w:noProof/>
          <w:sz w:val="24"/>
          <w:szCs w:val="24"/>
        </w:rPr>
        <mc:AlternateContent>
          <mc:Choice Requires="wps">
            <w:drawing>
              <wp:anchor distT="0" distB="0" distL="114300" distR="114300" simplePos="0" relativeHeight="251808768" behindDoc="0" locked="0" layoutInCell="1" allowOverlap="1" wp14:anchorId="446917BD" wp14:editId="6A20519B">
                <wp:simplePos x="0" y="0"/>
                <wp:positionH relativeFrom="column">
                  <wp:posOffset>2333625</wp:posOffset>
                </wp:positionH>
                <wp:positionV relativeFrom="paragraph">
                  <wp:posOffset>824865</wp:posOffset>
                </wp:positionV>
                <wp:extent cx="781050" cy="200025"/>
                <wp:effectExtent l="19050" t="19050" r="19050" b="28575"/>
                <wp:wrapNone/>
                <wp:docPr id="1062126087" name="Rectangle 21"/>
                <wp:cNvGraphicFramePr/>
                <a:graphic xmlns:a="http://schemas.openxmlformats.org/drawingml/2006/main">
                  <a:graphicData uri="http://schemas.microsoft.com/office/word/2010/wordprocessingShape">
                    <wps:wsp>
                      <wps:cNvSpPr/>
                      <wps:spPr>
                        <a:xfrm>
                          <a:off x="0" y="0"/>
                          <a:ext cx="781050" cy="2000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C85B7" id="Rectangle 21" o:spid="_x0000_s1026" style="position:absolute;margin-left:183.75pt;margin-top:64.95pt;width:61.5pt;height:15.7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" filled="f" strokecolor="red" strokeweight="2.25pt"/>
            </w:pict>
          </mc:Fallback>
        </mc:AlternateContent>
      </w:r>
      <w:r w:rsidR="0092284A">
        <w:rPr>
          <w:bCs/>
          <w:noProof/>
          <w:sz w:val="24"/>
          <w:szCs w:val="24"/>
        </w:rPr>
        <mc:AlternateContent>
          <mc:Choice Requires="wps">
            <w:drawing>
              <wp:anchor distT="0" distB="0" distL="114300" distR="114300" simplePos="0" relativeHeight="251807744" behindDoc="0" locked="0" layoutInCell="1" allowOverlap="1" wp14:anchorId="708C0E6D" wp14:editId="2D0D6AD2">
                <wp:simplePos x="0" y="0"/>
                <wp:positionH relativeFrom="column">
                  <wp:posOffset>866775</wp:posOffset>
                </wp:positionH>
                <wp:positionV relativeFrom="paragraph">
                  <wp:posOffset>758190</wp:posOffset>
                </wp:positionV>
                <wp:extent cx="409575" cy="47625"/>
                <wp:effectExtent l="0" t="38100" r="47625" b="85725"/>
                <wp:wrapNone/>
                <wp:docPr id="745809523" name="Straight Arrow Connector 20"/>
                <wp:cNvGraphicFramePr/>
                <a:graphic xmlns:a="http://schemas.openxmlformats.org/drawingml/2006/main">
                  <a:graphicData uri="http://schemas.microsoft.com/office/word/2010/wordprocessingShape">
                    <wps:wsp>
                      <wps:cNvCnPr/>
                      <wps:spPr>
                        <a:xfrm>
                          <a:off x="0" y="0"/>
                          <a:ext cx="409575" cy="47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341C50" id="Straight Arrow Connector 20" o:spid="_x0000_s1026" type="#_x0000_t32" style="position:absolute;margin-left:68.25pt;margin-top:59.7pt;width:32.25pt;height:3.7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" strokecolor="red" strokeweight=".5pt">
                <v:stroke endarrow="block" joinstyle="miter"/>
              </v:shape>
            </w:pict>
          </mc:Fallback>
        </mc:AlternateContent>
      </w:r>
      <w:r w:rsidR="0092284A">
        <w:rPr>
          <w:bCs/>
          <w:noProof/>
          <w:sz w:val="24"/>
          <w:szCs w:val="24"/>
        </w:rPr>
        <mc:AlternateContent>
          <mc:Choice Requires="wps">
            <w:drawing>
              <wp:anchor distT="0" distB="0" distL="114300" distR="114300" simplePos="0" relativeHeight="251806720" behindDoc="0" locked="0" layoutInCell="1" allowOverlap="1" wp14:anchorId="6712DF5E" wp14:editId="0A603395">
                <wp:simplePos x="0" y="0"/>
                <wp:positionH relativeFrom="column">
                  <wp:posOffset>57150</wp:posOffset>
                </wp:positionH>
                <wp:positionV relativeFrom="paragraph">
                  <wp:posOffset>672465</wp:posOffset>
                </wp:positionV>
                <wp:extent cx="857250" cy="180975"/>
                <wp:effectExtent l="19050" t="19050" r="19050" b="28575"/>
                <wp:wrapNone/>
                <wp:docPr id="2135284027" name="Rectangle 19"/>
                <wp:cNvGraphicFramePr/>
                <a:graphic xmlns:a="http://schemas.openxmlformats.org/drawingml/2006/main">
                  <a:graphicData uri="http://schemas.microsoft.com/office/word/2010/wordprocessingShape">
                    <wps:wsp>
                      <wps:cNvSpPr/>
                      <wps:spPr>
                        <a:xfrm>
                          <a:off x="0" y="0"/>
                          <a:ext cx="857250" cy="1809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4F1CE4" id="Rectangle 19" o:spid="_x0000_s1026" style="position:absolute;margin-left:4.5pt;margin-top:52.95pt;width:67.5pt;height:14.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" filled="f" strokecolor="red" strokeweight="2.25pt"/>
            </w:pict>
          </mc:Fallback>
        </mc:AlternateContent>
      </w:r>
      <w:r w:rsidR="0092284A" w:rsidRPr="0092284A">
        <w:rPr>
          <w:bCs/>
          <w:sz w:val="24"/>
          <w:szCs w:val="24"/>
        </w:rPr>
        <w:drawing>
          <wp:anchor distT="0" distB="0" distL="114300" distR="114300" simplePos="0" relativeHeight="251805696" behindDoc="0" locked="0" layoutInCell="1" allowOverlap="1" wp14:anchorId="4EB839E0" wp14:editId="3DA194ED">
            <wp:simplePos x="0" y="0"/>
            <wp:positionH relativeFrom="margin">
              <wp:align>left</wp:align>
            </wp:positionH>
            <wp:positionV relativeFrom="paragraph">
              <wp:posOffset>434340</wp:posOffset>
            </wp:positionV>
            <wp:extent cx="5943600" cy="3221355"/>
            <wp:effectExtent l="76200" t="76200" r="133350" b="131445"/>
            <wp:wrapSquare wrapText="bothSides"/>
            <wp:docPr id="630748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48158"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3221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59850CB" w14:textId="03C60D25" w:rsidR="0092284A" w:rsidRDefault="0092284A" w:rsidP="0092284A">
      <w:pPr>
        <w:spacing w:after="0" w:line="240" w:lineRule="auto"/>
        <w:rPr>
          <w:bCs/>
          <w:sz w:val="24"/>
          <w:szCs w:val="24"/>
        </w:rPr>
      </w:pPr>
    </w:p>
    <w:p w14:paraId="0E491F9F" w14:textId="23B2AE1D" w:rsidR="0092284A" w:rsidRDefault="0092284A" w:rsidP="0092284A">
      <w:pPr>
        <w:spacing w:after="0" w:line="240" w:lineRule="auto"/>
        <w:rPr>
          <w:bCs/>
          <w:sz w:val="24"/>
          <w:szCs w:val="24"/>
        </w:rPr>
      </w:pPr>
    </w:p>
    <w:p w14:paraId="4EB215B8" w14:textId="7DF6C761" w:rsidR="0092284A" w:rsidRPr="00C053BE" w:rsidRDefault="0092284A" w:rsidP="00C62CAA">
      <w:pPr>
        <w:spacing w:after="0" w:line="240" w:lineRule="auto"/>
        <w:jc w:val="center"/>
        <w:rPr>
          <w:bCs/>
          <w:sz w:val="24"/>
          <w:szCs w:val="24"/>
        </w:rPr>
      </w:pPr>
      <w:r>
        <w:rPr>
          <w:bCs/>
          <w:sz w:val="24"/>
          <w:szCs w:val="24"/>
        </w:rPr>
        <w:br w:type="page"/>
      </w:r>
      <w:r w:rsidR="00C62CAA">
        <w:rPr>
          <w:sz w:val="44"/>
          <w:szCs w:val="44"/>
        </w:rPr>
        <w:t>Defense Attorney: Copy email address</w:t>
      </w:r>
    </w:p>
    <w:p w14:paraId="20F80F55" w14:textId="5E46D6DF" w:rsidR="0092284A" w:rsidRDefault="0092284A" w:rsidP="0092284A">
      <w:pPr>
        <w:spacing w:after="0" w:line="240" w:lineRule="auto"/>
        <w:rPr>
          <w:bCs/>
          <w:sz w:val="24"/>
          <w:szCs w:val="24"/>
        </w:rPr>
      </w:pPr>
    </w:p>
    <w:p w14:paraId="0F7EF39B" w14:textId="483B466B" w:rsidR="00E37ABD" w:rsidRDefault="0092284A" w:rsidP="00C62CAA">
      <w:pPr>
        <w:rPr>
          <w:bCs/>
          <w:sz w:val="24"/>
          <w:szCs w:val="24"/>
        </w:rPr>
      </w:pPr>
      <w:r w:rsidRPr="00B66A67">
        <w:rPr>
          <w:b/>
          <w:sz w:val="24"/>
          <w:szCs w:val="24"/>
        </w:rPr>
        <w:t>Purpose:</w:t>
      </w:r>
      <w:r>
        <w:rPr>
          <w:b/>
          <w:sz w:val="24"/>
          <w:szCs w:val="24"/>
        </w:rPr>
        <w:t xml:space="preserve">  </w:t>
      </w:r>
      <w:r w:rsidR="00C62CAA">
        <w:rPr>
          <w:bCs/>
          <w:sz w:val="24"/>
          <w:szCs w:val="24"/>
        </w:rPr>
        <w:t>Quick access to copy a defense attorney’s email addres</w:t>
      </w:r>
      <w:r w:rsidR="00E97C4D">
        <w:rPr>
          <w:bCs/>
          <w:sz w:val="24"/>
          <w:szCs w:val="24"/>
        </w:rPr>
        <w:t xml:space="preserve">s. When the </w:t>
      </w:r>
      <w:proofErr w:type="spellStart"/>
      <w:r w:rsidR="00E97C4D">
        <w:rPr>
          <w:bCs/>
          <w:sz w:val="24"/>
          <w:szCs w:val="24"/>
        </w:rPr>
        <w:t>i</w:t>
      </w:r>
      <w:proofErr w:type="spellEnd"/>
      <w:r w:rsidR="00E97C4D">
        <w:rPr>
          <w:bCs/>
          <w:sz w:val="24"/>
          <w:szCs w:val="24"/>
        </w:rPr>
        <w:t xml:space="preserve"> -Icon is selected the defense details appear and the email is highlighted.  Ctrl + C to copy and then paste as needed.</w:t>
      </w:r>
    </w:p>
    <w:p w14:paraId="7DF28F42" w14:textId="4B512D54" w:rsidR="00E37ABD" w:rsidRDefault="00046F84" w:rsidP="00A05CC6">
      <w:pPr>
        <w:spacing w:after="0" w:line="240" w:lineRule="auto"/>
        <w:rPr>
          <w:bCs/>
          <w:sz w:val="24"/>
          <w:szCs w:val="24"/>
        </w:rPr>
      </w:pPr>
      <w:r>
        <w:rPr>
          <w:bCs/>
          <w:noProof/>
          <w:sz w:val="24"/>
          <w:szCs w:val="24"/>
        </w:rPr>
        <mc:AlternateContent>
          <mc:Choice Requires="wps">
            <w:drawing>
              <wp:anchor distT="0" distB="0" distL="114300" distR="114300" simplePos="0" relativeHeight="251833344" behindDoc="0" locked="0" layoutInCell="1" allowOverlap="1" wp14:anchorId="6A209990" wp14:editId="3C4A6BEE">
                <wp:simplePos x="0" y="0"/>
                <wp:positionH relativeFrom="column">
                  <wp:posOffset>1487441</wp:posOffset>
                </wp:positionH>
                <wp:positionV relativeFrom="paragraph">
                  <wp:posOffset>947170</wp:posOffset>
                </wp:positionV>
                <wp:extent cx="895350" cy="104775"/>
                <wp:effectExtent l="0" t="0" r="19050" b="28575"/>
                <wp:wrapNone/>
                <wp:docPr id="1470517177" name="Rectangle 28"/>
                <wp:cNvGraphicFramePr/>
                <a:graphic xmlns:a="http://schemas.openxmlformats.org/drawingml/2006/main">
                  <a:graphicData uri="http://schemas.microsoft.com/office/word/2010/wordprocessingShape">
                    <wps:wsp>
                      <wps:cNvSpPr/>
                      <wps:spPr>
                        <a:xfrm>
                          <a:off x="0" y="0"/>
                          <a:ext cx="895350" cy="10477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C81D4" id="Rectangle 28" o:spid="_x0000_s1026" style="position:absolute;margin-left:117.1pt;margin-top:74.6pt;width:70.5pt;height:8.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" fillcolor="white [3212]" strokecolor="#091723 [484]" strokeweight="1pt"/>
            </w:pict>
          </mc:Fallback>
        </mc:AlternateContent>
      </w:r>
      <w:r>
        <w:rPr>
          <w:bCs/>
          <w:noProof/>
          <w:sz w:val="24"/>
          <w:szCs w:val="24"/>
        </w:rPr>
        <mc:AlternateContent>
          <mc:Choice Requires="wps">
            <w:drawing>
              <wp:anchor distT="0" distB="0" distL="114300" distR="114300" simplePos="0" relativeHeight="251831296" behindDoc="0" locked="0" layoutInCell="1" allowOverlap="1" wp14:anchorId="5877E0FB" wp14:editId="3D5EA8A6">
                <wp:simplePos x="0" y="0"/>
                <wp:positionH relativeFrom="column">
                  <wp:posOffset>271765</wp:posOffset>
                </wp:positionH>
                <wp:positionV relativeFrom="paragraph">
                  <wp:posOffset>948107</wp:posOffset>
                </wp:positionV>
                <wp:extent cx="895350" cy="104775"/>
                <wp:effectExtent l="0" t="0" r="19050" b="28575"/>
                <wp:wrapNone/>
                <wp:docPr id="1848275943" name="Rectangle 28"/>
                <wp:cNvGraphicFramePr/>
                <a:graphic xmlns:a="http://schemas.openxmlformats.org/drawingml/2006/main">
                  <a:graphicData uri="http://schemas.microsoft.com/office/word/2010/wordprocessingShape">
                    <wps:wsp>
                      <wps:cNvSpPr/>
                      <wps:spPr>
                        <a:xfrm>
                          <a:off x="0" y="0"/>
                          <a:ext cx="895350" cy="10477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23B9C" id="Rectangle 28" o:spid="_x0000_s1026" style="position:absolute;margin-left:21.4pt;margin-top:74.65pt;width:70.5pt;height:8.2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" fillcolor="white [3212]" strokecolor="#091723 [484]" strokeweight="1pt"/>
            </w:pict>
          </mc:Fallback>
        </mc:AlternateContent>
      </w:r>
      <w:r w:rsidR="00E97C4D">
        <w:rPr>
          <w:bCs/>
          <w:noProof/>
          <w:sz w:val="24"/>
          <w:szCs w:val="24"/>
        </w:rPr>
        <mc:AlternateContent>
          <mc:Choice Requires="wps">
            <w:drawing>
              <wp:anchor distT="0" distB="0" distL="114300" distR="114300" simplePos="0" relativeHeight="251811840" behindDoc="0" locked="0" layoutInCell="1" allowOverlap="1" wp14:anchorId="2CAD7976" wp14:editId="370FCF9E">
                <wp:simplePos x="0" y="0"/>
                <wp:positionH relativeFrom="column">
                  <wp:posOffset>3028950</wp:posOffset>
                </wp:positionH>
                <wp:positionV relativeFrom="paragraph">
                  <wp:posOffset>2942590</wp:posOffset>
                </wp:positionV>
                <wp:extent cx="352425" cy="228600"/>
                <wp:effectExtent l="19050" t="38100" r="47625" b="19050"/>
                <wp:wrapNone/>
                <wp:docPr id="1632512753" name="Straight Arrow Connector 24"/>
                <wp:cNvGraphicFramePr/>
                <a:graphic xmlns:a="http://schemas.openxmlformats.org/drawingml/2006/main">
                  <a:graphicData uri="http://schemas.microsoft.com/office/word/2010/wordprocessingShape">
                    <wps:wsp>
                      <wps:cNvCnPr/>
                      <wps:spPr>
                        <a:xfrm flipV="1">
                          <a:off x="0" y="0"/>
                          <a:ext cx="352425"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9AF201" id="Straight Arrow Connector 24" o:spid="_x0000_s1026" type="#_x0000_t32" style="position:absolute;margin-left:238.5pt;margin-top:231.7pt;width:27.75pt;height:18pt;flip: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" strokecolor="red" strokeweight="2.25pt">
                <v:stroke endarrow="block" joinstyle="miter"/>
              </v:shape>
            </w:pict>
          </mc:Fallback>
        </mc:AlternateContent>
      </w:r>
      <w:r w:rsidR="00E97C4D">
        <w:rPr>
          <w:bCs/>
          <w:noProof/>
          <w:sz w:val="24"/>
          <w:szCs w:val="24"/>
        </w:rPr>
        <mc:AlternateContent>
          <mc:Choice Requires="wps">
            <w:drawing>
              <wp:anchor distT="0" distB="0" distL="114300" distR="114300" simplePos="0" relativeHeight="251810816" behindDoc="0" locked="0" layoutInCell="1" allowOverlap="1" wp14:anchorId="489FD797" wp14:editId="33AFF130">
                <wp:simplePos x="0" y="0"/>
                <wp:positionH relativeFrom="column">
                  <wp:posOffset>2847340</wp:posOffset>
                </wp:positionH>
                <wp:positionV relativeFrom="paragraph">
                  <wp:posOffset>3103880</wp:posOffset>
                </wp:positionV>
                <wp:extent cx="200025" cy="238125"/>
                <wp:effectExtent l="19050" t="19050" r="28575" b="28575"/>
                <wp:wrapNone/>
                <wp:docPr id="168320843" name="Rectangle 23"/>
                <wp:cNvGraphicFramePr/>
                <a:graphic xmlns:a="http://schemas.openxmlformats.org/drawingml/2006/main">
                  <a:graphicData uri="http://schemas.microsoft.com/office/word/2010/wordprocessingShape">
                    <wps:wsp>
                      <wps:cNvSpPr/>
                      <wps:spPr>
                        <a:xfrm flipH="1" flipV="1">
                          <a:off x="0" y="0"/>
                          <a:ext cx="200025" cy="2381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D86A6" id="Rectangle 23" o:spid="_x0000_s1026" style="position:absolute;margin-left:224.2pt;margin-top:244.4pt;width:15.75pt;height:18.75pt;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" filled="f" strokecolor="red" strokeweight="2.25pt"/>
            </w:pict>
          </mc:Fallback>
        </mc:AlternateContent>
      </w:r>
    </w:p>
    <w:p w14:paraId="12AE24BC" w14:textId="2201102B" w:rsidR="00E97C4D" w:rsidRDefault="00E97C4D" w:rsidP="00A05CC6">
      <w:pPr>
        <w:spacing w:after="0" w:line="240" w:lineRule="auto"/>
        <w:rPr>
          <w:bCs/>
          <w:sz w:val="24"/>
          <w:szCs w:val="24"/>
        </w:rPr>
      </w:pPr>
      <w:r w:rsidRPr="00E97C4D">
        <w:rPr>
          <w:bCs/>
          <w:sz w:val="24"/>
          <w:szCs w:val="24"/>
        </w:rPr>
        <w:drawing>
          <wp:anchor distT="0" distB="0" distL="114300" distR="114300" simplePos="0" relativeHeight="251810303" behindDoc="0" locked="0" layoutInCell="1" allowOverlap="1" wp14:anchorId="3273FFBC" wp14:editId="0B3ECE2F">
            <wp:simplePos x="0" y="0"/>
            <wp:positionH relativeFrom="margin">
              <wp:align>left</wp:align>
            </wp:positionH>
            <wp:positionV relativeFrom="paragraph">
              <wp:posOffset>78105</wp:posOffset>
            </wp:positionV>
            <wp:extent cx="5943600" cy="3686175"/>
            <wp:effectExtent l="76200" t="76200" r="133350" b="142875"/>
            <wp:wrapSquare wrapText="bothSides"/>
            <wp:docPr id="1596046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46725" name=""/>
                    <pic:cNvPicPr/>
                  </pic:nvPicPr>
                  <pic:blipFill>
                    <a:blip r:embed="rId47">
                      <a:extLst>
                        <a:ext uri="{28A0092B-C50C-407E-A947-70E740481C1C}">
                          <a14:useLocalDpi xmlns:a14="http://schemas.microsoft.com/office/drawing/2010/main" val="0"/>
                        </a:ext>
                      </a:extLst>
                    </a:blip>
                    <a:stretch>
                      <a:fillRect/>
                    </a:stretch>
                  </pic:blipFill>
                  <pic:spPr>
                    <a:xfrm>
                      <a:off x="0" y="0"/>
                      <a:ext cx="5943600" cy="368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D3F741D" w14:textId="77777777" w:rsidR="00E37ABD" w:rsidRDefault="00E37ABD" w:rsidP="00A05CC6">
      <w:pPr>
        <w:spacing w:after="0" w:line="240" w:lineRule="auto"/>
        <w:rPr>
          <w:bCs/>
          <w:sz w:val="24"/>
          <w:szCs w:val="24"/>
        </w:rPr>
      </w:pPr>
    </w:p>
    <w:p w14:paraId="3EBFD333" w14:textId="77777777" w:rsidR="00E37ABD" w:rsidRDefault="00E37ABD" w:rsidP="00A05CC6">
      <w:pPr>
        <w:spacing w:after="0" w:line="240" w:lineRule="auto"/>
        <w:rPr>
          <w:bCs/>
          <w:sz w:val="24"/>
          <w:szCs w:val="24"/>
        </w:rPr>
      </w:pPr>
    </w:p>
    <w:p w14:paraId="4A6292D1" w14:textId="77777777" w:rsidR="00E37ABD" w:rsidRDefault="00E37ABD" w:rsidP="00A05CC6">
      <w:pPr>
        <w:spacing w:after="0" w:line="240" w:lineRule="auto"/>
        <w:rPr>
          <w:bCs/>
          <w:sz w:val="24"/>
          <w:szCs w:val="24"/>
        </w:rPr>
      </w:pPr>
    </w:p>
    <w:p w14:paraId="424B9709" w14:textId="77777777" w:rsidR="00C62CAA" w:rsidRDefault="00C62CAA">
      <w:pPr>
        <w:rPr>
          <w:bCs/>
          <w:sz w:val="24"/>
          <w:szCs w:val="24"/>
        </w:rPr>
      </w:pPr>
      <w:r>
        <w:rPr>
          <w:bCs/>
          <w:sz w:val="24"/>
          <w:szCs w:val="24"/>
        </w:rPr>
        <w:lastRenderedPageBreak/>
        <w:br w:type="page"/>
      </w:r>
    </w:p>
    <w:p w14:paraId="5ABF0705" w14:textId="77777777" w:rsidR="00E97C4D" w:rsidRDefault="00E97C4D">
      <w:pPr>
        <w:rPr>
          <w:sz w:val="44"/>
          <w:szCs w:val="44"/>
        </w:rPr>
      </w:pPr>
      <w:r>
        <w:rPr>
          <w:sz w:val="44"/>
          <w:szCs w:val="44"/>
        </w:rPr>
        <w:t>Subpoena Status Screen: Grid column for comments</w:t>
      </w:r>
    </w:p>
    <w:p w14:paraId="45FCFE82" w14:textId="543F29F4" w:rsidR="00E97C4D" w:rsidRDefault="00E97C4D" w:rsidP="00E97C4D">
      <w:pPr>
        <w:rPr>
          <w:bCs/>
          <w:sz w:val="24"/>
          <w:szCs w:val="24"/>
        </w:rPr>
      </w:pPr>
      <w:r w:rsidRPr="00B66A67">
        <w:rPr>
          <w:b/>
          <w:sz w:val="24"/>
          <w:szCs w:val="24"/>
        </w:rPr>
        <w:t>Purpose:</w:t>
      </w:r>
      <w:r>
        <w:rPr>
          <w:b/>
          <w:sz w:val="24"/>
          <w:szCs w:val="24"/>
        </w:rPr>
        <w:t xml:space="preserve">  </w:t>
      </w:r>
      <w:r w:rsidR="00975DFC" w:rsidRPr="00975DFC">
        <w:rPr>
          <w:bCs/>
          <w:sz w:val="24"/>
          <w:szCs w:val="24"/>
        </w:rPr>
        <w:t xml:space="preserve">Column for Comment has been added to the grid display. If a user enters a comment </w:t>
      </w:r>
      <w:r w:rsidR="00975DFC">
        <w:rPr>
          <w:bCs/>
          <w:sz w:val="24"/>
          <w:szCs w:val="24"/>
        </w:rPr>
        <w:t>on a</w:t>
      </w:r>
      <w:r w:rsidR="00975DFC" w:rsidRPr="00975DFC">
        <w:rPr>
          <w:bCs/>
          <w:sz w:val="24"/>
          <w:szCs w:val="24"/>
        </w:rPr>
        <w:t xml:space="preserve"> Subpoena </w:t>
      </w:r>
      <w:proofErr w:type="gramStart"/>
      <w:r w:rsidR="00577DC1">
        <w:rPr>
          <w:bCs/>
          <w:sz w:val="24"/>
          <w:szCs w:val="24"/>
        </w:rPr>
        <w:t>record</w:t>
      </w:r>
      <w:proofErr w:type="gramEnd"/>
      <w:r w:rsidR="00577DC1">
        <w:rPr>
          <w:bCs/>
          <w:sz w:val="24"/>
          <w:szCs w:val="24"/>
        </w:rPr>
        <w:t xml:space="preserve"> </w:t>
      </w:r>
      <w:r w:rsidR="00975DFC" w:rsidRPr="00975DFC">
        <w:rPr>
          <w:bCs/>
          <w:sz w:val="24"/>
          <w:szCs w:val="24"/>
        </w:rPr>
        <w:t xml:space="preserve">then the grid will indicate Y and if </w:t>
      </w:r>
      <w:r w:rsidR="00577DC1">
        <w:rPr>
          <w:bCs/>
          <w:sz w:val="24"/>
          <w:szCs w:val="24"/>
        </w:rPr>
        <w:t xml:space="preserve">user places mouse over it will display from the grid the comment in a tool tip.  </w:t>
      </w:r>
    </w:p>
    <w:p w14:paraId="09125F7F" w14:textId="5A043787" w:rsidR="00577DC1" w:rsidRDefault="00046F84">
      <w:pPr>
        <w:rPr>
          <w:bCs/>
          <w:sz w:val="24"/>
          <w:szCs w:val="24"/>
        </w:rPr>
      </w:pPr>
      <w:r>
        <w:rPr>
          <w:bCs/>
          <w:noProof/>
          <w:sz w:val="24"/>
          <w:szCs w:val="24"/>
        </w:rPr>
        <mc:AlternateContent>
          <mc:Choice Requires="wps">
            <w:drawing>
              <wp:anchor distT="0" distB="0" distL="114300" distR="114300" simplePos="0" relativeHeight="251829248" behindDoc="0" locked="0" layoutInCell="1" allowOverlap="1" wp14:anchorId="6ED327C8" wp14:editId="1178D777">
                <wp:simplePos x="0" y="0"/>
                <wp:positionH relativeFrom="column">
                  <wp:posOffset>1020112</wp:posOffset>
                </wp:positionH>
                <wp:positionV relativeFrom="paragraph">
                  <wp:posOffset>935454</wp:posOffset>
                </wp:positionV>
                <wp:extent cx="396416" cy="58141"/>
                <wp:effectExtent l="0" t="0" r="22860" b="18415"/>
                <wp:wrapNone/>
                <wp:docPr id="790651397" name="Rectangle 28"/>
                <wp:cNvGraphicFramePr/>
                <a:graphic xmlns:a="http://schemas.openxmlformats.org/drawingml/2006/main">
                  <a:graphicData uri="http://schemas.microsoft.com/office/word/2010/wordprocessingShape">
                    <wps:wsp>
                      <wps:cNvSpPr/>
                      <wps:spPr>
                        <a:xfrm>
                          <a:off x="0" y="0"/>
                          <a:ext cx="396416" cy="58141"/>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17460" id="Rectangle 28" o:spid="_x0000_s1026" style="position:absolute;margin-left:80.3pt;margin-top:73.65pt;width:31.2pt;height:4.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" fillcolor="white [3212]" strokecolor="#091723 [484]" strokeweight="1pt"/>
            </w:pict>
          </mc:Fallback>
        </mc:AlternateContent>
      </w:r>
      <w:r>
        <w:rPr>
          <w:bCs/>
          <w:noProof/>
          <w:sz w:val="24"/>
          <w:szCs w:val="24"/>
        </w:rPr>
        <mc:AlternateContent>
          <mc:Choice Requires="wps">
            <w:drawing>
              <wp:anchor distT="0" distB="0" distL="114300" distR="114300" simplePos="0" relativeHeight="251827200" behindDoc="0" locked="0" layoutInCell="1" allowOverlap="1" wp14:anchorId="49AC6362" wp14:editId="62F5A6BB">
                <wp:simplePos x="0" y="0"/>
                <wp:positionH relativeFrom="column">
                  <wp:posOffset>2774590</wp:posOffset>
                </wp:positionH>
                <wp:positionV relativeFrom="paragraph">
                  <wp:posOffset>1432072</wp:posOffset>
                </wp:positionV>
                <wp:extent cx="517984" cy="73062"/>
                <wp:effectExtent l="0" t="0" r="15875" b="22225"/>
                <wp:wrapNone/>
                <wp:docPr id="212108761" name="Rectangle 28"/>
                <wp:cNvGraphicFramePr/>
                <a:graphic xmlns:a="http://schemas.openxmlformats.org/drawingml/2006/main">
                  <a:graphicData uri="http://schemas.microsoft.com/office/word/2010/wordprocessingShape">
                    <wps:wsp>
                      <wps:cNvSpPr/>
                      <wps:spPr>
                        <a:xfrm>
                          <a:off x="0" y="0"/>
                          <a:ext cx="517984" cy="73062"/>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033F6" id="Rectangle 28" o:spid="_x0000_s1026" style="position:absolute;margin-left:218.45pt;margin-top:112.75pt;width:40.8pt;height:5.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" fillcolor="white [3212]" strokecolor="#091723 [484]" strokeweight="1pt"/>
            </w:pict>
          </mc:Fallback>
        </mc:AlternateContent>
      </w:r>
      <w:r>
        <w:rPr>
          <w:bCs/>
          <w:noProof/>
          <w:sz w:val="24"/>
          <w:szCs w:val="24"/>
        </w:rPr>
        <mc:AlternateContent>
          <mc:Choice Requires="wps">
            <w:drawing>
              <wp:anchor distT="0" distB="0" distL="114300" distR="114300" simplePos="0" relativeHeight="251825152" behindDoc="0" locked="0" layoutInCell="1" allowOverlap="1" wp14:anchorId="65F4EB58" wp14:editId="692409DB">
                <wp:simplePos x="0" y="0"/>
                <wp:positionH relativeFrom="column">
                  <wp:posOffset>771525</wp:posOffset>
                </wp:positionH>
                <wp:positionV relativeFrom="paragraph">
                  <wp:posOffset>655320</wp:posOffset>
                </wp:positionV>
                <wp:extent cx="895350" cy="104775"/>
                <wp:effectExtent l="0" t="0" r="19050" b="28575"/>
                <wp:wrapNone/>
                <wp:docPr id="1123316313" name="Rectangle 28"/>
                <wp:cNvGraphicFramePr/>
                <a:graphic xmlns:a="http://schemas.openxmlformats.org/drawingml/2006/main">
                  <a:graphicData uri="http://schemas.microsoft.com/office/word/2010/wordprocessingShape">
                    <wps:wsp>
                      <wps:cNvSpPr/>
                      <wps:spPr>
                        <a:xfrm>
                          <a:off x="0" y="0"/>
                          <a:ext cx="895350" cy="10477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A5B56" id="Rectangle 28" o:spid="_x0000_s1026" style="position:absolute;margin-left:60.75pt;margin-top:51.6pt;width:70.5pt;height:8.2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" fillcolor="white [3212]" strokecolor="#091723 [484]" strokeweight="1pt"/>
            </w:pict>
          </mc:Fallback>
        </mc:AlternateContent>
      </w:r>
      <w:r w:rsidR="00577DC1">
        <w:rPr>
          <w:bCs/>
          <w:noProof/>
          <w:sz w:val="24"/>
          <w:szCs w:val="24"/>
        </w:rPr>
        <mc:AlternateContent>
          <mc:Choice Requires="wps">
            <w:drawing>
              <wp:anchor distT="0" distB="0" distL="114300" distR="114300" simplePos="0" relativeHeight="251816960" behindDoc="0" locked="0" layoutInCell="1" allowOverlap="1" wp14:anchorId="349A46EF" wp14:editId="0B1330BB">
                <wp:simplePos x="0" y="0"/>
                <wp:positionH relativeFrom="column">
                  <wp:posOffset>2695575</wp:posOffset>
                </wp:positionH>
                <wp:positionV relativeFrom="paragraph">
                  <wp:posOffset>2779395</wp:posOffset>
                </wp:positionV>
                <wp:extent cx="171450" cy="2114550"/>
                <wp:effectExtent l="0" t="0" r="76200" b="57150"/>
                <wp:wrapNone/>
                <wp:docPr id="1711155811" name="Straight Arrow Connector 27"/>
                <wp:cNvGraphicFramePr/>
                <a:graphic xmlns:a="http://schemas.openxmlformats.org/drawingml/2006/main">
                  <a:graphicData uri="http://schemas.microsoft.com/office/word/2010/wordprocessingShape">
                    <wps:wsp>
                      <wps:cNvCnPr/>
                      <wps:spPr>
                        <a:xfrm>
                          <a:off x="0" y="0"/>
                          <a:ext cx="171450" cy="2114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AE6A03" id="Straight Arrow Connector 27" o:spid="_x0000_s1026" type="#_x0000_t32" style="position:absolute;margin-left:212.25pt;margin-top:218.85pt;width:13.5pt;height:166.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" strokecolor="red" strokeweight=".5pt">
                <v:stroke endarrow="block" joinstyle="miter"/>
              </v:shape>
            </w:pict>
          </mc:Fallback>
        </mc:AlternateContent>
      </w:r>
      <w:r w:rsidR="00577DC1">
        <w:rPr>
          <w:bCs/>
          <w:noProof/>
          <w:sz w:val="24"/>
          <w:szCs w:val="24"/>
        </w:rPr>
        <mc:AlternateContent>
          <mc:Choice Requires="wps">
            <w:drawing>
              <wp:anchor distT="0" distB="0" distL="114300" distR="114300" simplePos="0" relativeHeight="251814912" behindDoc="0" locked="0" layoutInCell="1" allowOverlap="1" wp14:anchorId="5931744B" wp14:editId="01D94AA3">
                <wp:simplePos x="0" y="0"/>
                <wp:positionH relativeFrom="column">
                  <wp:posOffset>3000374</wp:posOffset>
                </wp:positionH>
                <wp:positionV relativeFrom="paragraph">
                  <wp:posOffset>1026795</wp:posOffset>
                </wp:positionV>
                <wp:extent cx="1666875" cy="1695450"/>
                <wp:effectExtent l="0" t="38100" r="47625" b="19050"/>
                <wp:wrapNone/>
                <wp:docPr id="250872451" name="Straight Arrow Connector 26"/>
                <wp:cNvGraphicFramePr/>
                <a:graphic xmlns:a="http://schemas.openxmlformats.org/drawingml/2006/main">
                  <a:graphicData uri="http://schemas.microsoft.com/office/word/2010/wordprocessingShape">
                    <wps:wsp>
                      <wps:cNvCnPr/>
                      <wps:spPr>
                        <a:xfrm flipV="1">
                          <a:off x="0" y="0"/>
                          <a:ext cx="1666875" cy="1695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7B1798" id="Straight Arrow Connector 26" o:spid="_x0000_s1026" type="#_x0000_t32" style="position:absolute;margin-left:236.25pt;margin-top:80.85pt;width:131.25pt;height:133.5pt;flip:y;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" strokecolor="red" strokeweight=".5pt">
                <v:stroke endarrow="block" joinstyle="miter"/>
              </v:shape>
            </w:pict>
          </mc:Fallback>
        </mc:AlternateContent>
      </w:r>
      <w:r w:rsidR="00577DC1">
        <w:rPr>
          <w:bCs/>
          <w:noProof/>
          <w:sz w:val="24"/>
          <w:szCs w:val="24"/>
        </w:rPr>
        <mc:AlternateContent>
          <mc:Choice Requires="wps">
            <w:drawing>
              <wp:anchor distT="0" distB="0" distL="114300" distR="114300" simplePos="0" relativeHeight="251813888" behindDoc="0" locked="0" layoutInCell="1" allowOverlap="1" wp14:anchorId="78A18428" wp14:editId="1CACCCED">
                <wp:simplePos x="0" y="0"/>
                <wp:positionH relativeFrom="column">
                  <wp:posOffset>4495800</wp:posOffset>
                </wp:positionH>
                <wp:positionV relativeFrom="paragraph">
                  <wp:posOffset>836295</wp:posOffset>
                </wp:positionV>
                <wp:extent cx="428625" cy="209550"/>
                <wp:effectExtent l="19050" t="19050" r="28575" b="19050"/>
                <wp:wrapNone/>
                <wp:docPr id="695735672" name="Rectangle 25"/>
                <wp:cNvGraphicFramePr/>
                <a:graphic xmlns:a="http://schemas.openxmlformats.org/drawingml/2006/main">
                  <a:graphicData uri="http://schemas.microsoft.com/office/word/2010/wordprocessingShape">
                    <wps:wsp>
                      <wps:cNvSpPr/>
                      <wps:spPr>
                        <a:xfrm>
                          <a:off x="0" y="0"/>
                          <a:ext cx="428625" cy="2095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A6D24" id="Rectangle 25" o:spid="_x0000_s1026" style="position:absolute;margin-left:354pt;margin-top:65.85pt;width:33.75pt;height:16.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" filled="f" strokecolor="red" strokeweight="2.25pt"/>
            </w:pict>
          </mc:Fallback>
        </mc:AlternateContent>
      </w:r>
      <w:r w:rsidR="00577DC1" w:rsidRPr="00577DC1">
        <w:rPr>
          <w:bCs/>
          <w:sz w:val="24"/>
          <w:szCs w:val="24"/>
        </w:rPr>
        <w:drawing>
          <wp:anchor distT="0" distB="0" distL="114300" distR="114300" simplePos="0" relativeHeight="251812864" behindDoc="0" locked="0" layoutInCell="1" allowOverlap="1" wp14:anchorId="2B3F3075" wp14:editId="352084FF">
            <wp:simplePos x="0" y="0"/>
            <wp:positionH relativeFrom="margin">
              <wp:align>left</wp:align>
            </wp:positionH>
            <wp:positionV relativeFrom="paragraph">
              <wp:posOffset>340995</wp:posOffset>
            </wp:positionV>
            <wp:extent cx="5943600" cy="3026410"/>
            <wp:effectExtent l="76200" t="76200" r="133350" b="135890"/>
            <wp:wrapSquare wrapText="bothSides"/>
            <wp:docPr id="1290459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59588"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026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A6790F1" w14:textId="77019846" w:rsidR="00577DC1" w:rsidRDefault="00577DC1">
      <w:pPr>
        <w:rPr>
          <w:bCs/>
          <w:sz w:val="24"/>
          <w:szCs w:val="24"/>
        </w:rPr>
      </w:pPr>
    </w:p>
    <w:p w14:paraId="01F5F015" w14:textId="73445CF3" w:rsidR="00577DC1" w:rsidRDefault="00577DC1">
      <w:pPr>
        <w:rPr>
          <w:bCs/>
          <w:sz w:val="24"/>
          <w:szCs w:val="24"/>
        </w:rPr>
      </w:pPr>
      <w:r w:rsidRPr="00577DC1">
        <w:rPr>
          <w:bCs/>
          <w:sz w:val="24"/>
          <w:szCs w:val="24"/>
        </w:rPr>
        <w:drawing>
          <wp:anchor distT="0" distB="0" distL="114300" distR="114300" simplePos="0" relativeHeight="251815936" behindDoc="0" locked="0" layoutInCell="1" allowOverlap="1" wp14:anchorId="3E1EF9E4" wp14:editId="7BE6A410">
            <wp:simplePos x="0" y="0"/>
            <wp:positionH relativeFrom="column">
              <wp:posOffset>762000</wp:posOffset>
            </wp:positionH>
            <wp:positionV relativeFrom="paragraph">
              <wp:posOffset>278765</wp:posOffset>
            </wp:positionV>
            <wp:extent cx="3990975" cy="1132191"/>
            <wp:effectExtent l="76200" t="76200" r="123825" b="125730"/>
            <wp:wrapSquare wrapText="bothSides"/>
            <wp:docPr id="2106425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25962" name=""/>
                    <pic:cNvPicPr/>
                  </pic:nvPicPr>
                  <pic:blipFill rotWithShape="1">
                    <a:blip r:embed="rId49">
                      <a:extLst>
                        <a:ext uri="{28A0092B-C50C-407E-A947-70E740481C1C}">
                          <a14:useLocalDpi xmlns:a14="http://schemas.microsoft.com/office/drawing/2010/main" val="0"/>
                        </a:ext>
                      </a:extLst>
                    </a:blip>
                    <a:srcRect l="77404" t="1" b="3069"/>
                    <a:stretch/>
                  </pic:blipFill>
                  <pic:spPr bwMode="auto">
                    <a:xfrm>
                      <a:off x="0" y="0"/>
                      <a:ext cx="3990975" cy="1132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25E8B" w14:textId="327FFE1D" w:rsidR="00577DC1" w:rsidRDefault="00577DC1">
      <w:pPr>
        <w:rPr>
          <w:bCs/>
          <w:sz w:val="24"/>
          <w:szCs w:val="24"/>
        </w:rPr>
      </w:pPr>
    </w:p>
    <w:p w14:paraId="3975FD80" w14:textId="77777777" w:rsidR="00577DC1" w:rsidRDefault="00577DC1">
      <w:pPr>
        <w:rPr>
          <w:bCs/>
          <w:sz w:val="24"/>
          <w:szCs w:val="24"/>
        </w:rPr>
      </w:pPr>
    </w:p>
    <w:p w14:paraId="31F21872" w14:textId="77777777" w:rsidR="00577DC1" w:rsidRDefault="00577DC1">
      <w:pPr>
        <w:rPr>
          <w:bCs/>
          <w:sz w:val="24"/>
          <w:szCs w:val="24"/>
        </w:rPr>
      </w:pPr>
    </w:p>
    <w:p w14:paraId="3DE4A0D3" w14:textId="77777777" w:rsidR="00577DC1" w:rsidRDefault="00577DC1">
      <w:pPr>
        <w:rPr>
          <w:bCs/>
          <w:sz w:val="24"/>
          <w:szCs w:val="24"/>
        </w:rPr>
      </w:pPr>
    </w:p>
    <w:p w14:paraId="56B8EB72" w14:textId="77777777" w:rsidR="00577DC1" w:rsidRDefault="00577DC1">
      <w:pPr>
        <w:rPr>
          <w:bCs/>
          <w:sz w:val="24"/>
          <w:szCs w:val="24"/>
        </w:rPr>
      </w:pPr>
    </w:p>
    <w:p w14:paraId="580EA60F" w14:textId="77777777" w:rsidR="00577DC1" w:rsidRDefault="00577DC1">
      <w:pPr>
        <w:rPr>
          <w:bCs/>
          <w:sz w:val="24"/>
          <w:szCs w:val="24"/>
        </w:rPr>
      </w:pPr>
    </w:p>
    <w:p w14:paraId="098B8E74" w14:textId="3FF309D3" w:rsidR="00E97C4D" w:rsidRDefault="00E97C4D">
      <w:pPr>
        <w:rPr>
          <w:bCs/>
          <w:sz w:val="24"/>
          <w:szCs w:val="24"/>
        </w:rPr>
      </w:pPr>
      <w:r>
        <w:rPr>
          <w:bCs/>
          <w:sz w:val="24"/>
          <w:szCs w:val="24"/>
        </w:rPr>
        <w:br w:type="page"/>
      </w:r>
    </w:p>
    <w:p w14:paraId="009CDB44" w14:textId="49DD1D16" w:rsidR="00F404E0" w:rsidRDefault="00F404E0" w:rsidP="00E26C0E">
      <w:pPr>
        <w:jc w:val="center"/>
        <w:rPr>
          <w:sz w:val="44"/>
          <w:szCs w:val="44"/>
        </w:rPr>
      </w:pPr>
      <w:r>
        <w:rPr>
          <w:sz w:val="44"/>
          <w:szCs w:val="44"/>
        </w:rPr>
        <w:t>Victim Witness Batch Letter</w:t>
      </w:r>
      <w:r w:rsidR="00046F84">
        <w:rPr>
          <w:sz w:val="44"/>
          <w:szCs w:val="44"/>
        </w:rPr>
        <w:t xml:space="preserve"> Note</w:t>
      </w:r>
      <w:r>
        <w:rPr>
          <w:sz w:val="44"/>
          <w:szCs w:val="44"/>
        </w:rPr>
        <w:t xml:space="preserve">: </w:t>
      </w:r>
      <w:r>
        <w:rPr>
          <w:sz w:val="44"/>
          <w:szCs w:val="44"/>
        </w:rPr>
        <w:t>VW note will now be generated when a batch is printed, instead of when batch was generated.</w:t>
      </w:r>
    </w:p>
    <w:p w14:paraId="171EB584" w14:textId="20EB7A4F" w:rsidR="00F404E0" w:rsidRPr="00F404E0" w:rsidRDefault="00F404E0" w:rsidP="00F404E0">
      <w:pPr>
        <w:rPr>
          <w:bCs/>
          <w:sz w:val="24"/>
          <w:szCs w:val="24"/>
        </w:rPr>
      </w:pPr>
      <w:r w:rsidRPr="00B66A67">
        <w:rPr>
          <w:b/>
          <w:sz w:val="24"/>
          <w:szCs w:val="24"/>
        </w:rPr>
        <w:t>Purpose:</w:t>
      </w:r>
      <w:r>
        <w:rPr>
          <w:b/>
          <w:sz w:val="24"/>
          <w:szCs w:val="24"/>
        </w:rPr>
        <w:t xml:space="preserve">  </w:t>
      </w:r>
      <w:r w:rsidRPr="00F404E0">
        <w:rPr>
          <w:bCs/>
          <w:sz w:val="24"/>
          <w:szCs w:val="24"/>
        </w:rPr>
        <w:t xml:space="preserve">For Districts currently on VW Batch Letters, there is </w:t>
      </w:r>
      <w:r w:rsidR="00046F84">
        <w:rPr>
          <w:bCs/>
          <w:sz w:val="24"/>
          <w:szCs w:val="24"/>
        </w:rPr>
        <w:t>functionality to generate a</w:t>
      </w:r>
      <w:r w:rsidRPr="00F404E0">
        <w:rPr>
          <w:bCs/>
          <w:sz w:val="24"/>
          <w:szCs w:val="24"/>
        </w:rPr>
        <w:t xml:space="preserve"> VW note to the witness. This functionality is changing to only create the note after the batch is printed vs. when the batch was produced. </w:t>
      </w:r>
    </w:p>
    <w:p w14:paraId="75F2191E" w14:textId="5F9BB8D6" w:rsidR="00F404E0" w:rsidRDefault="00046F84" w:rsidP="00F404E0">
      <w:pPr>
        <w:rPr>
          <w:bCs/>
          <w:sz w:val="24"/>
          <w:szCs w:val="24"/>
        </w:rPr>
      </w:pPr>
      <w:r>
        <w:rPr>
          <w:bCs/>
          <w:noProof/>
          <w:sz w:val="24"/>
          <w:szCs w:val="24"/>
        </w:rPr>
        <mc:AlternateContent>
          <mc:Choice Requires="wps">
            <w:drawing>
              <wp:anchor distT="0" distB="0" distL="114300" distR="114300" simplePos="0" relativeHeight="251823104" behindDoc="0" locked="0" layoutInCell="1" allowOverlap="1" wp14:anchorId="692AF390" wp14:editId="32A04D12">
                <wp:simplePos x="0" y="0"/>
                <wp:positionH relativeFrom="column">
                  <wp:posOffset>2905125</wp:posOffset>
                </wp:positionH>
                <wp:positionV relativeFrom="paragraph">
                  <wp:posOffset>1881505</wp:posOffset>
                </wp:positionV>
                <wp:extent cx="590550" cy="104775"/>
                <wp:effectExtent l="0" t="0" r="19050" b="28575"/>
                <wp:wrapNone/>
                <wp:docPr id="1426011749" name="Rectangle 28"/>
                <wp:cNvGraphicFramePr/>
                <a:graphic xmlns:a="http://schemas.openxmlformats.org/drawingml/2006/main">
                  <a:graphicData uri="http://schemas.microsoft.com/office/word/2010/wordprocessingShape">
                    <wps:wsp>
                      <wps:cNvSpPr/>
                      <wps:spPr>
                        <a:xfrm>
                          <a:off x="0" y="0"/>
                          <a:ext cx="590550" cy="104775"/>
                        </a:xfrm>
                        <a:prstGeom prst="rect">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AE5E6" id="Rectangle 28" o:spid="_x0000_s1026" style="position:absolute;margin-left:228.75pt;margin-top:148.15pt;width:46.5pt;height:8.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" fillcolor="#9cc2e5 [1940]" strokecolor="#091723 [484]" strokeweight="1pt"/>
            </w:pict>
          </mc:Fallback>
        </mc:AlternateContent>
      </w:r>
      <w:r>
        <w:rPr>
          <w:bCs/>
          <w:noProof/>
          <w:sz w:val="24"/>
          <w:szCs w:val="24"/>
        </w:rPr>
        <mc:AlternateContent>
          <mc:Choice Requires="wps">
            <w:drawing>
              <wp:anchor distT="0" distB="0" distL="114300" distR="114300" simplePos="0" relativeHeight="251821056" behindDoc="0" locked="0" layoutInCell="1" allowOverlap="1" wp14:anchorId="535810CD" wp14:editId="7827589C">
                <wp:simplePos x="0" y="0"/>
                <wp:positionH relativeFrom="column">
                  <wp:posOffset>990600</wp:posOffset>
                </wp:positionH>
                <wp:positionV relativeFrom="paragraph">
                  <wp:posOffset>995680</wp:posOffset>
                </wp:positionV>
                <wp:extent cx="895350" cy="104775"/>
                <wp:effectExtent l="0" t="0" r="19050" b="28575"/>
                <wp:wrapNone/>
                <wp:docPr id="454897672" name="Rectangle 28"/>
                <wp:cNvGraphicFramePr/>
                <a:graphic xmlns:a="http://schemas.openxmlformats.org/drawingml/2006/main">
                  <a:graphicData uri="http://schemas.microsoft.com/office/word/2010/wordprocessingShape">
                    <wps:wsp>
                      <wps:cNvSpPr/>
                      <wps:spPr>
                        <a:xfrm>
                          <a:off x="0" y="0"/>
                          <a:ext cx="895350" cy="10477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69E32" id="Rectangle 28" o:spid="_x0000_s1026" style="position:absolute;margin-left:78pt;margin-top:78.4pt;width:70.5pt;height:8.2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" fillcolor="white [3212]" strokecolor="#091723 [484]" strokeweight="1pt"/>
            </w:pict>
          </mc:Fallback>
        </mc:AlternateContent>
      </w:r>
      <w:r>
        <w:rPr>
          <w:bCs/>
          <w:noProof/>
          <w:sz w:val="24"/>
          <w:szCs w:val="24"/>
        </w:rPr>
        <mc:AlternateContent>
          <mc:Choice Requires="wps">
            <w:drawing>
              <wp:anchor distT="0" distB="0" distL="114300" distR="114300" simplePos="0" relativeHeight="251819008" behindDoc="0" locked="0" layoutInCell="1" allowOverlap="1" wp14:anchorId="3CF68FE9" wp14:editId="03CF863B">
                <wp:simplePos x="0" y="0"/>
                <wp:positionH relativeFrom="column">
                  <wp:posOffset>4114800</wp:posOffset>
                </wp:positionH>
                <wp:positionV relativeFrom="paragraph">
                  <wp:posOffset>1386205</wp:posOffset>
                </wp:positionV>
                <wp:extent cx="895350" cy="104775"/>
                <wp:effectExtent l="0" t="0" r="19050" b="28575"/>
                <wp:wrapNone/>
                <wp:docPr id="2040107457" name="Rectangle 28"/>
                <wp:cNvGraphicFramePr/>
                <a:graphic xmlns:a="http://schemas.openxmlformats.org/drawingml/2006/main">
                  <a:graphicData uri="http://schemas.microsoft.com/office/word/2010/wordprocessingShape">
                    <wps:wsp>
                      <wps:cNvSpPr/>
                      <wps:spPr>
                        <a:xfrm>
                          <a:off x="0" y="0"/>
                          <a:ext cx="895350" cy="10477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823C2" id="Rectangle 28" o:spid="_x0000_s1026" style="position:absolute;margin-left:324pt;margin-top:109.15pt;width:70.5pt;height:8.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" fillcolor="white [3212]" strokecolor="#091723 [484]" strokeweight="1pt"/>
            </w:pict>
          </mc:Fallback>
        </mc:AlternateContent>
      </w:r>
      <w:r w:rsidR="00F404E0" w:rsidRPr="00F404E0">
        <w:rPr>
          <w:bCs/>
          <w:sz w:val="24"/>
          <w:szCs w:val="24"/>
        </w:rPr>
        <w:t>This enhancement will also go back and remove any VW note that had been created but the batch never printed. This will help ensure that notes are more accurately added only if the batch is printed.</w:t>
      </w:r>
    </w:p>
    <w:p w14:paraId="41FAD100" w14:textId="740ED796" w:rsidR="00F404E0" w:rsidRDefault="00046F84" w:rsidP="00F404E0">
      <w:pPr>
        <w:rPr>
          <w:bCs/>
          <w:sz w:val="24"/>
          <w:szCs w:val="24"/>
        </w:rPr>
      </w:pPr>
      <w:r w:rsidRPr="00F404E0">
        <w:rPr>
          <w:bCs/>
          <w:sz w:val="24"/>
          <w:szCs w:val="24"/>
        </w:rPr>
        <w:drawing>
          <wp:anchor distT="0" distB="0" distL="114300" distR="114300" simplePos="0" relativeHeight="251817984" behindDoc="0" locked="0" layoutInCell="1" allowOverlap="1" wp14:anchorId="37C47EA5" wp14:editId="2D61A860">
            <wp:simplePos x="0" y="0"/>
            <wp:positionH relativeFrom="margin">
              <wp:align>center</wp:align>
            </wp:positionH>
            <wp:positionV relativeFrom="paragraph">
              <wp:posOffset>229235</wp:posOffset>
            </wp:positionV>
            <wp:extent cx="5943600" cy="1144905"/>
            <wp:effectExtent l="76200" t="76200" r="133350" b="131445"/>
            <wp:wrapSquare wrapText="bothSides"/>
            <wp:docPr id="287958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58807" name=""/>
                    <pic:cNvPicPr/>
                  </pic:nvPicPr>
                  <pic:blipFill>
                    <a:blip r:embed="rId50">
                      <a:extLst>
                        <a:ext uri="{28A0092B-C50C-407E-A947-70E740481C1C}">
                          <a14:useLocalDpi xmlns:a14="http://schemas.microsoft.com/office/drawing/2010/main" val="0"/>
                        </a:ext>
                      </a:extLst>
                    </a:blip>
                    <a:stretch>
                      <a:fillRect/>
                    </a:stretch>
                  </pic:blipFill>
                  <pic:spPr>
                    <a:xfrm>
                      <a:off x="0" y="0"/>
                      <a:ext cx="5943600" cy="1144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8247966" w14:textId="65CD1118" w:rsidR="00046F84" w:rsidRDefault="00046F84" w:rsidP="00F404E0">
      <w:pPr>
        <w:rPr>
          <w:bCs/>
          <w:sz w:val="24"/>
          <w:szCs w:val="24"/>
        </w:rPr>
      </w:pPr>
    </w:p>
    <w:p w14:paraId="2DD556A0" w14:textId="42DF5149" w:rsidR="00046F84" w:rsidRDefault="00046F84" w:rsidP="00F404E0">
      <w:pPr>
        <w:rPr>
          <w:bCs/>
          <w:sz w:val="24"/>
          <w:szCs w:val="24"/>
        </w:rPr>
      </w:pPr>
    </w:p>
    <w:p w14:paraId="3F26A4D7" w14:textId="1C4D7D83" w:rsidR="00F404E0" w:rsidRPr="00F404E0" w:rsidRDefault="00F404E0" w:rsidP="00F404E0">
      <w:pPr>
        <w:rPr>
          <w:bCs/>
          <w:sz w:val="24"/>
          <w:szCs w:val="24"/>
        </w:rPr>
      </w:pPr>
    </w:p>
    <w:p w14:paraId="657D687F" w14:textId="77777777" w:rsidR="00F404E0" w:rsidRDefault="00F404E0" w:rsidP="00F404E0">
      <w:pPr>
        <w:rPr>
          <w:sz w:val="44"/>
          <w:szCs w:val="44"/>
        </w:rPr>
      </w:pPr>
    </w:p>
    <w:p w14:paraId="5328BAD5" w14:textId="77777777" w:rsidR="00577DC1" w:rsidRDefault="00577DC1">
      <w:pPr>
        <w:rPr>
          <w:bCs/>
          <w:sz w:val="24"/>
          <w:szCs w:val="24"/>
        </w:rPr>
      </w:pPr>
    </w:p>
    <w:p w14:paraId="41DFF125" w14:textId="77777777" w:rsidR="00577DC1" w:rsidRDefault="00577DC1">
      <w:pPr>
        <w:rPr>
          <w:bCs/>
          <w:sz w:val="24"/>
          <w:szCs w:val="24"/>
        </w:rPr>
      </w:pPr>
    </w:p>
    <w:p w14:paraId="31938AAC" w14:textId="77777777" w:rsidR="00577DC1" w:rsidRDefault="00577DC1">
      <w:pPr>
        <w:rPr>
          <w:bCs/>
          <w:sz w:val="24"/>
          <w:szCs w:val="24"/>
        </w:rPr>
      </w:pPr>
      <w:r>
        <w:rPr>
          <w:bCs/>
          <w:sz w:val="24"/>
          <w:szCs w:val="24"/>
        </w:rPr>
        <w:br w:type="page"/>
      </w:r>
    </w:p>
    <w:p w14:paraId="06C378EB" w14:textId="530B7E8D" w:rsidR="001A715A" w:rsidRDefault="001A715A" w:rsidP="001A715A">
      <w:pPr>
        <w:jc w:val="center"/>
        <w:rPr>
          <w:sz w:val="44"/>
          <w:szCs w:val="44"/>
        </w:rPr>
      </w:pPr>
      <w:r>
        <w:rPr>
          <w:sz w:val="44"/>
          <w:szCs w:val="44"/>
        </w:rPr>
        <w:t>Miscellaneous</w:t>
      </w:r>
    </w:p>
    <w:p w14:paraId="32EEFD69" w14:textId="31AD58BD" w:rsidR="001A715A" w:rsidRDefault="001A715A" w:rsidP="001A715A">
      <w:pPr>
        <w:rPr>
          <w:sz w:val="24"/>
          <w:szCs w:val="24"/>
        </w:rPr>
      </w:pPr>
      <w:r>
        <w:rPr>
          <w:sz w:val="24"/>
          <w:szCs w:val="24"/>
        </w:rPr>
        <w:t xml:space="preserve">Court Data Tab: Resize for scaling and 4k resolution monitors. </w:t>
      </w:r>
    </w:p>
    <w:p w14:paraId="38F41112" w14:textId="2FC33CD5" w:rsidR="001A715A" w:rsidRDefault="001A715A" w:rsidP="001A715A">
      <w:pPr>
        <w:rPr>
          <w:sz w:val="24"/>
          <w:szCs w:val="24"/>
        </w:rPr>
      </w:pPr>
      <w:r>
        <w:rPr>
          <w:sz w:val="24"/>
          <w:szCs w:val="24"/>
        </w:rPr>
        <w:t>Non-Multiple Case view: Added Min/Max Close to screens in Pros Tools.</w:t>
      </w:r>
    </w:p>
    <w:p w14:paraId="05865608" w14:textId="38896CDD" w:rsidR="001A715A" w:rsidRDefault="001A715A" w:rsidP="001A715A">
      <w:pPr>
        <w:rPr>
          <w:sz w:val="24"/>
          <w:szCs w:val="24"/>
        </w:rPr>
      </w:pPr>
      <w:r>
        <w:rPr>
          <w:sz w:val="24"/>
          <w:szCs w:val="24"/>
        </w:rPr>
        <w:t xml:space="preserve">Workflow templates: Modified some WF templates so that forms are not cut off in different resolutions. </w:t>
      </w:r>
    </w:p>
    <w:p w14:paraId="396D4A5A" w14:textId="39BE1362" w:rsidR="001A715A" w:rsidRDefault="001A715A" w:rsidP="001A715A">
      <w:pPr>
        <w:rPr>
          <w:sz w:val="24"/>
          <w:szCs w:val="24"/>
        </w:rPr>
      </w:pPr>
      <w:r>
        <w:rPr>
          <w:sz w:val="24"/>
          <w:szCs w:val="24"/>
        </w:rPr>
        <w:t>Traffic Intake Form:   Arrest ORI field updated to allow users to type in an ORI instead of using search only.</w:t>
      </w:r>
    </w:p>
    <w:p w14:paraId="5E740D5C" w14:textId="4DFECD6E" w:rsidR="001A715A" w:rsidRDefault="001A715A" w:rsidP="001A715A">
      <w:pPr>
        <w:rPr>
          <w:sz w:val="24"/>
          <w:szCs w:val="24"/>
        </w:rPr>
      </w:pPr>
      <w:r>
        <w:rPr>
          <w:sz w:val="24"/>
          <w:szCs w:val="24"/>
        </w:rPr>
        <w:t>Intake: Filings cases from Intake to Case Maintenance added logic to help with an occasional occurrence that charges were not appearing after case moved from Pending to Open.</w:t>
      </w:r>
    </w:p>
    <w:p w14:paraId="555C0AAF" w14:textId="6BFED98E" w:rsidR="001A715A" w:rsidRPr="001A715A" w:rsidRDefault="001A715A" w:rsidP="001A715A">
      <w:pPr>
        <w:rPr>
          <w:sz w:val="24"/>
          <w:szCs w:val="24"/>
        </w:rPr>
      </w:pPr>
      <w:r>
        <w:rPr>
          <w:sz w:val="24"/>
          <w:szCs w:val="24"/>
        </w:rPr>
        <w:t>Dispositions: Corrected functionality in accepting all dispos</w:t>
      </w:r>
      <w:r w:rsidR="00E26C0E">
        <w:rPr>
          <w:sz w:val="24"/>
          <w:szCs w:val="24"/>
        </w:rPr>
        <w:t>itions</w:t>
      </w:r>
      <w:r>
        <w:rPr>
          <w:sz w:val="24"/>
          <w:szCs w:val="24"/>
        </w:rPr>
        <w:t xml:space="preserve"> from Judicial and ability to add the same reason code to all charges at that time. </w:t>
      </w:r>
    </w:p>
    <w:p w14:paraId="2A9F88A1" w14:textId="14027297" w:rsidR="00542963" w:rsidRDefault="00542963" w:rsidP="00542963">
      <w:pPr>
        <w:tabs>
          <w:tab w:val="left" w:pos="972"/>
        </w:tabs>
      </w:pPr>
    </w:p>
    <w:p w14:paraId="11D85DF1" w14:textId="77777777" w:rsidR="00B3774A" w:rsidRDefault="00B3774A" w:rsidP="00542963">
      <w:pPr>
        <w:tabs>
          <w:tab w:val="left" w:pos="972"/>
        </w:tabs>
      </w:pPr>
    </w:p>
    <w:p w14:paraId="1090F43A" w14:textId="77777777" w:rsidR="00B3774A" w:rsidRDefault="00B3774A" w:rsidP="00542963">
      <w:pPr>
        <w:tabs>
          <w:tab w:val="left" w:pos="972"/>
        </w:tabs>
      </w:pPr>
    </w:p>
    <w:p w14:paraId="3122CF7D" w14:textId="7E699FB3" w:rsidR="00B3774A" w:rsidRPr="00B3774A" w:rsidRDefault="00B3774A" w:rsidP="00542963">
      <w:pPr>
        <w:tabs>
          <w:tab w:val="left" w:pos="972"/>
        </w:tabs>
      </w:pPr>
    </w:p>
    <w:sectPr w:rsidR="00B3774A" w:rsidRPr="00B3774A" w:rsidSect="004A3132">
      <w:pgSz w:w="12240" w:h="15840" w:code="1"/>
      <w:pgMar w:top="1440" w:right="1440" w:bottom="1440" w:left="1440" w:header="720" w:footer="720" w:gutter="0"/>
      <w:paperSrc w:first="15" w:other="15"/>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4FAF0" w14:textId="77777777" w:rsidR="00223443" w:rsidRDefault="00223443">
      <w:pPr>
        <w:spacing w:after="0" w:line="240" w:lineRule="auto"/>
      </w:pPr>
      <w:r>
        <w:separator/>
      </w:r>
    </w:p>
  </w:endnote>
  <w:endnote w:type="continuationSeparator" w:id="0">
    <w:p w14:paraId="3E5B758C" w14:textId="77777777" w:rsidR="00223443" w:rsidRDefault="00223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6963" w14:textId="735E2ED0" w:rsidR="002E462F" w:rsidRPr="00795D49" w:rsidRDefault="002E462F" w:rsidP="00EE5F22">
    <w:pPr>
      <w:pStyle w:val="Footer"/>
      <w:pBdr>
        <w:top w:val="single" w:sz="4" w:space="1" w:color="D9D9D9" w:themeColor="background1" w:themeShade="D9"/>
      </w:pBdr>
      <w:rPr>
        <w:rFonts w:ascii="Californian FB" w:hAnsi="Californian FB"/>
      </w:rPr>
    </w:pPr>
    <w:r w:rsidRPr="00795D49">
      <w:rPr>
        <w:rFonts w:ascii="Californian FB" w:hAnsi="Californian FB"/>
      </w:rPr>
      <w:t xml:space="preserve"> Action Enhancement Guide                     </w:t>
    </w:r>
    <w:r>
      <w:rPr>
        <w:rFonts w:ascii="Californian FB" w:hAnsi="Californian FB"/>
      </w:rPr>
      <w:t xml:space="preserve">   </w:t>
    </w:r>
    <w:r w:rsidRPr="00795D49">
      <w:rPr>
        <w:rFonts w:ascii="Californian FB" w:hAnsi="Californian FB"/>
      </w:rPr>
      <w:t xml:space="preserve">  </w:t>
    </w:r>
    <w:r w:rsidR="004B3A9E">
      <w:rPr>
        <w:rFonts w:ascii="Californian FB" w:hAnsi="Californian FB"/>
      </w:rPr>
      <w:t>January</w:t>
    </w:r>
    <w:r w:rsidRPr="00795D49">
      <w:rPr>
        <w:rFonts w:ascii="Californian FB" w:hAnsi="Californian FB"/>
      </w:rPr>
      <w:t xml:space="preserve"> 20</w:t>
    </w:r>
    <w:r>
      <w:rPr>
        <w:rFonts w:ascii="Californian FB" w:hAnsi="Californian FB"/>
      </w:rPr>
      <w:t>2</w:t>
    </w:r>
    <w:r w:rsidR="004B3A9E">
      <w:rPr>
        <w:rFonts w:ascii="Californian FB" w:hAnsi="Californian FB"/>
      </w:rPr>
      <w:t>4</w:t>
    </w:r>
    <w:r>
      <w:rPr>
        <w:rFonts w:ascii="Californian FB" w:hAnsi="Californian FB"/>
      </w:rPr>
      <w:t xml:space="preserve">                   </w:t>
    </w:r>
    <w:r w:rsidRPr="00795D49">
      <w:rPr>
        <w:rFonts w:ascii="Californian FB" w:hAnsi="Californian FB"/>
      </w:rPr>
      <w:t xml:space="preserve">                                                     </w:t>
    </w:r>
    <w:sdt>
      <w:sdtPr>
        <w:rPr>
          <w:rFonts w:ascii="Californian FB" w:hAnsi="Californian FB"/>
        </w:rPr>
        <w:id w:val="-203105196"/>
        <w:docPartObj>
          <w:docPartGallery w:val="Page Numbers (Bottom of Page)"/>
          <w:docPartUnique/>
        </w:docPartObj>
      </w:sdtPr>
      <w:sdtEndPr>
        <w:rPr>
          <w:color w:val="7F7F7F" w:themeColor="background1" w:themeShade="7F"/>
          <w:spacing w:val="60"/>
        </w:rPr>
      </w:sdtEndPr>
      <w:sdtContent>
        <w:r w:rsidRPr="00795D49">
          <w:rPr>
            <w:rFonts w:ascii="Californian FB" w:hAnsi="Californian FB"/>
          </w:rPr>
          <w:fldChar w:fldCharType="begin"/>
        </w:r>
        <w:r w:rsidRPr="00795D49">
          <w:rPr>
            <w:rFonts w:ascii="Californian FB" w:hAnsi="Californian FB"/>
          </w:rPr>
          <w:instrText xml:space="preserve"> PAGE   \* MERGEFORMAT </w:instrText>
        </w:r>
        <w:r w:rsidRPr="00795D49">
          <w:rPr>
            <w:rFonts w:ascii="Californian FB" w:hAnsi="Californian FB"/>
          </w:rPr>
          <w:fldChar w:fldCharType="separate"/>
        </w:r>
        <w:r w:rsidR="00136A4E">
          <w:rPr>
            <w:rFonts w:ascii="Californian FB" w:hAnsi="Californian FB"/>
            <w:noProof/>
          </w:rPr>
          <w:t>2</w:t>
        </w:r>
        <w:r w:rsidRPr="00795D49">
          <w:rPr>
            <w:rFonts w:ascii="Californian FB" w:hAnsi="Californian FB"/>
            <w:noProof/>
          </w:rPr>
          <w:fldChar w:fldCharType="end"/>
        </w:r>
        <w:r w:rsidRPr="00795D49">
          <w:rPr>
            <w:rFonts w:ascii="Californian FB" w:hAnsi="Californian FB"/>
          </w:rPr>
          <w:t xml:space="preserve"> | </w:t>
        </w:r>
        <w:r w:rsidRPr="00795D49">
          <w:rPr>
            <w:rFonts w:ascii="Californian FB" w:hAnsi="Californian FB"/>
            <w:color w:val="7F7F7F" w:themeColor="background1" w:themeShade="7F"/>
            <w:spacing w:val="60"/>
          </w:rPr>
          <w:t>Page</w:t>
        </w:r>
      </w:sdtContent>
    </w:sdt>
  </w:p>
  <w:p w14:paraId="480B06A2" w14:textId="77777777" w:rsidR="002E462F" w:rsidRDefault="002E4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9FE6D" w14:textId="4E5632C4" w:rsidR="00E86CDF" w:rsidRDefault="00E86CDF" w:rsidP="00E86CDF">
    <w:pPr>
      <w:pStyle w:val="Footer"/>
      <w:pBdr>
        <w:top w:val="single" w:sz="4" w:space="1" w:color="D9D9D9" w:themeColor="background1" w:themeShade="D9"/>
      </w:pBdr>
    </w:pPr>
    <w:r w:rsidRPr="00795D49">
      <w:rPr>
        <w:rFonts w:ascii="Californian FB" w:hAnsi="Californian FB"/>
      </w:rPr>
      <w:t xml:space="preserve">Action Enhancement Guide                     </w:t>
    </w:r>
    <w:r>
      <w:rPr>
        <w:rFonts w:ascii="Californian FB" w:hAnsi="Californian FB"/>
      </w:rPr>
      <w:t xml:space="preserve">   </w:t>
    </w:r>
    <w:r w:rsidRPr="00795D49">
      <w:rPr>
        <w:rFonts w:ascii="Californian FB" w:hAnsi="Californian FB"/>
      </w:rPr>
      <w:t xml:space="preserve">  </w:t>
    </w:r>
    <w:r>
      <w:rPr>
        <w:rFonts w:ascii="Californian FB" w:hAnsi="Californian FB"/>
      </w:rPr>
      <w:t>January</w:t>
    </w:r>
    <w:r w:rsidRPr="00795D49">
      <w:rPr>
        <w:rFonts w:ascii="Californian FB" w:hAnsi="Californian FB"/>
      </w:rPr>
      <w:t xml:space="preserve"> </w:t>
    </w:r>
    <w:r>
      <w:rPr>
        <w:rFonts w:ascii="Californian FB" w:hAnsi="Californian FB"/>
      </w:rPr>
      <w:t xml:space="preserve">2024                                                                       </w:t>
    </w:r>
    <w:sdt>
      <w:sdtPr>
        <w:id w:val="-67688107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60EACDE1" w14:textId="77777777" w:rsidR="00E86CDF" w:rsidRDefault="00E86C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658DE" w14:textId="77777777" w:rsidR="00223443" w:rsidRDefault="00223443">
      <w:pPr>
        <w:spacing w:after="0" w:line="240" w:lineRule="auto"/>
      </w:pPr>
      <w:r>
        <w:separator/>
      </w:r>
    </w:p>
  </w:footnote>
  <w:footnote w:type="continuationSeparator" w:id="0">
    <w:p w14:paraId="50E946AF" w14:textId="77777777" w:rsidR="00223443" w:rsidRDefault="002234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745C"/>
    <w:multiLevelType w:val="hybridMultilevel"/>
    <w:tmpl w:val="5FE668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9B2DB0"/>
    <w:multiLevelType w:val="hybridMultilevel"/>
    <w:tmpl w:val="C9CAC5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3695E"/>
    <w:multiLevelType w:val="hybridMultilevel"/>
    <w:tmpl w:val="B4548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E7BC3"/>
    <w:multiLevelType w:val="hybridMultilevel"/>
    <w:tmpl w:val="55507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B9D1753"/>
    <w:multiLevelType w:val="hybridMultilevel"/>
    <w:tmpl w:val="DCC4D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D87BF0"/>
    <w:multiLevelType w:val="hybridMultilevel"/>
    <w:tmpl w:val="9668AE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65276"/>
    <w:multiLevelType w:val="hybridMultilevel"/>
    <w:tmpl w:val="7CB25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B5A64"/>
    <w:multiLevelType w:val="hybridMultilevel"/>
    <w:tmpl w:val="0212E1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1E7D66"/>
    <w:multiLevelType w:val="hybridMultilevel"/>
    <w:tmpl w:val="0BC4A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BF10A9"/>
    <w:multiLevelType w:val="hybridMultilevel"/>
    <w:tmpl w:val="18E2DAF4"/>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31BB7EB0"/>
    <w:multiLevelType w:val="hybridMultilevel"/>
    <w:tmpl w:val="DBA61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461406"/>
    <w:multiLevelType w:val="hybridMultilevel"/>
    <w:tmpl w:val="DE7E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1F62F9"/>
    <w:multiLevelType w:val="hybridMultilevel"/>
    <w:tmpl w:val="E2C8A3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125F7E"/>
    <w:multiLevelType w:val="hybridMultilevel"/>
    <w:tmpl w:val="48BCA4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1C2DDB"/>
    <w:multiLevelType w:val="hybridMultilevel"/>
    <w:tmpl w:val="B3EC06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91C4177"/>
    <w:multiLevelType w:val="hybridMultilevel"/>
    <w:tmpl w:val="54B0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981AA6"/>
    <w:multiLevelType w:val="hybridMultilevel"/>
    <w:tmpl w:val="19C2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441ABE"/>
    <w:multiLevelType w:val="hybridMultilevel"/>
    <w:tmpl w:val="8FDA15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0426456">
    <w:abstractNumId w:val="7"/>
  </w:num>
  <w:num w:numId="2" w16cid:durableId="1631278866">
    <w:abstractNumId w:val="1"/>
  </w:num>
  <w:num w:numId="3" w16cid:durableId="1968704762">
    <w:abstractNumId w:val="15"/>
  </w:num>
  <w:num w:numId="4" w16cid:durableId="474031918">
    <w:abstractNumId w:val="0"/>
  </w:num>
  <w:num w:numId="5" w16cid:durableId="858155372">
    <w:abstractNumId w:val="17"/>
  </w:num>
  <w:num w:numId="6" w16cid:durableId="1935555882">
    <w:abstractNumId w:val="6"/>
  </w:num>
  <w:num w:numId="7" w16cid:durableId="1785879258">
    <w:abstractNumId w:val="5"/>
  </w:num>
  <w:num w:numId="8" w16cid:durableId="259221249">
    <w:abstractNumId w:val="14"/>
  </w:num>
  <w:num w:numId="9" w16cid:durableId="730464907">
    <w:abstractNumId w:val="11"/>
  </w:num>
  <w:num w:numId="10" w16cid:durableId="1468817195">
    <w:abstractNumId w:val="13"/>
  </w:num>
  <w:num w:numId="11" w16cid:durableId="574322123">
    <w:abstractNumId w:val="12"/>
  </w:num>
  <w:num w:numId="12" w16cid:durableId="730814366">
    <w:abstractNumId w:val="2"/>
  </w:num>
  <w:num w:numId="13" w16cid:durableId="1206454910">
    <w:abstractNumId w:val="10"/>
  </w:num>
  <w:num w:numId="14" w16cid:durableId="2043355798">
    <w:abstractNumId w:val="4"/>
  </w:num>
  <w:num w:numId="15" w16cid:durableId="891695501">
    <w:abstractNumId w:val="8"/>
  </w:num>
  <w:num w:numId="16" w16cid:durableId="791284876">
    <w:abstractNumId w:val="3"/>
  </w:num>
  <w:num w:numId="17" w16cid:durableId="1674188938">
    <w:abstractNumId w:val="9"/>
  </w:num>
  <w:num w:numId="18" w16cid:durableId="149516635">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CB"/>
    <w:rsid w:val="00004401"/>
    <w:rsid w:val="000076C6"/>
    <w:rsid w:val="00011B11"/>
    <w:rsid w:val="00021724"/>
    <w:rsid w:val="00033478"/>
    <w:rsid w:val="00034EBB"/>
    <w:rsid w:val="00037A59"/>
    <w:rsid w:val="00041B59"/>
    <w:rsid w:val="00046F84"/>
    <w:rsid w:val="000518D0"/>
    <w:rsid w:val="000576ED"/>
    <w:rsid w:val="00061AB4"/>
    <w:rsid w:val="00062CAD"/>
    <w:rsid w:val="00064213"/>
    <w:rsid w:val="00071A03"/>
    <w:rsid w:val="00075F27"/>
    <w:rsid w:val="00080790"/>
    <w:rsid w:val="00084543"/>
    <w:rsid w:val="000860A2"/>
    <w:rsid w:val="000C6B50"/>
    <w:rsid w:val="000E11D8"/>
    <w:rsid w:val="000E542D"/>
    <w:rsid w:val="000F493E"/>
    <w:rsid w:val="00104216"/>
    <w:rsid w:val="00107CDA"/>
    <w:rsid w:val="001112D2"/>
    <w:rsid w:val="001202BC"/>
    <w:rsid w:val="00123858"/>
    <w:rsid w:val="00123D3A"/>
    <w:rsid w:val="001354A1"/>
    <w:rsid w:val="00136A4E"/>
    <w:rsid w:val="001524A0"/>
    <w:rsid w:val="00164F0E"/>
    <w:rsid w:val="00180C04"/>
    <w:rsid w:val="00187248"/>
    <w:rsid w:val="001A715A"/>
    <w:rsid w:val="001B26DF"/>
    <w:rsid w:val="001B27C2"/>
    <w:rsid w:val="001B75FD"/>
    <w:rsid w:val="001C15B4"/>
    <w:rsid w:val="001C5286"/>
    <w:rsid w:val="001C7411"/>
    <w:rsid w:val="001E41F5"/>
    <w:rsid w:val="001E65D6"/>
    <w:rsid w:val="001F2D41"/>
    <w:rsid w:val="001F36BB"/>
    <w:rsid w:val="001F4B7A"/>
    <w:rsid w:val="0020165E"/>
    <w:rsid w:val="00206BFF"/>
    <w:rsid w:val="00214E86"/>
    <w:rsid w:val="00223443"/>
    <w:rsid w:val="00230C99"/>
    <w:rsid w:val="00236621"/>
    <w:rsid w:val="00236EB1"/>
    <w:rsid w:val="00240E29"/>
    <w:rsid w:val="00245BEE"/>
    <w:rsid w:val="00247FF1"/>
    <w:rsid w:val="00252164"/>
    <w:rsid w:val="00257EE8"/>
    <w:rsid w:val="00261608"/>
    <w:rsid w:val="00263E0C"/>
    <w:rsid w:val="00264A5F"/>
    <w:rsid w:val="002712DF"/>
    <w:rsid w:val="0027496F"/>
    <w:rsid w:val="00277AD4"/>
    <w:rsid w:val="00277F69"/>
    <w:rsid w:val="0029518B"/>
    <w:rsid w:val="002C3E5B"/>
    <w:rsid w:val="002D3F9D"/>
    <w:rsid w:val="002D681E"/>
    <w:rsid w:val="002D68D5"/>
    <w:rsid w:val="002E2FAF"/>
    <w:rsid w:val="002E462F"/>
    <w:rsid w:val="002E6C3F"/>
    <w:rsid w:val="002E7421"/>
    <w:rsid w:val="002F00F9"/>
    <w:rsid w:val="002F42B5"/>
    <w:rsid w:val="00303317"/>
    <w:rsid w:val="003105E5"/>
    <w:rsid w:val="00350862"/>
    <w:rsid w:val="00353307"/>
    <w:rsid w:val="00357043"/>
    <w:rsid w:val="00360D69"/>
    <w:rsid w:val="00373FAD"/>
    <w:rsid w:val="00387BB2"/>
    <w:rsid w:val="00392117"/>
    <w:rsid w:val="00392635"/>
    <w:rsid w:val="003A4702"/>
    <w:rsid w:val="003C1094"/>
    <w:rsid w:val="003E0BA2"/>
    <w:rsid w:val="003F5662"/>
    <w:rsid w:val="003F7A50"/>
    <w:rsid w:val="00404052"/>
    <w:rsid w:val="0041407A"/>
    <w:rsid w:val="004167DE"/>
    <w:rsid w:val="00416E5A"/>
    <w:rsid w:val="00424DD3"/>
    <w:rsid w:val="00437CCF"/>
    <w:rsid w:val="00443662"/>
    <w:rsid w:val="00444CFD"/>
    <w:rsid w:val="004538A6"/>
    <w:rsid w:val="0047379E"/>
    <w:rsid w:val="00477972"/>
    <w:rsid w:val="00485DB4"/>
    <w:rsid w:val="00487F9E"/>
    <w:rsid w:val="0049241B"/>
    <w:rsid w:val="00492856"/>
    <w:rsid w:val="00497893"/>
    <w:rsid w:val="004A01F7"/>
    <w:rsid w:val="004A3132"/>
    <w:rsid w:val="004A3FA7"/>
    <w:rsid w:val="004A6A43"/>
    <w:rsid w:val="004B3A9E"/>
    <w:rsid w:val="004B5D99"/>
    <w:rsid w:val="00510903"/>
    <w:rsid w:val="00511697"/>
    <w:rsid w:val="005250A6"/>
    <w:rsid w:val="005317BE"/>
    <w:rsid w:val="00533EBB"/>
    <w:rsid w:val="00542963"/>
    <w:rsid w:val="005431C6"/>
    <w:rsid w:val="00546F9E"/>
    <w:rsid w:val="005470FC"/>
    <w:rsid w:val="00572C18"/>
    <w:rsid w:val="00577D6A"/>
    <w:rsid w:val="00577DC1"/>
    <w:rsid w:val="00581452"/>
    <w:rsid w:val="00587F65"/>
    <w:rsid w:val="005A089C"/>
    <w:rsid w:val="005A4F08"/>
    <w:rsid w:val="005C05AA"/>
    <w:rsid w:val="005C4A01"/>
    <w:rsid w:val="005D49F1"/>
    <w:rsid w:val="005E386D"/>
    <w:rsid w:val="00602833"/>
    <w:rsid w:val="00610274"/>
    <w:rsid w:val="006161DB"/>
    <w:rsid w:val="00616726"/>
    <w:rsid w:val="00617B44"/>
    <w:rsid w:val="006236D3"/>
    <w:rsid w:val="006312CA"/>
    <w:rsid w:val="00631C98"/>
    <w:rsid w:val="00634DF0"/>
    <w:rsid w:val="006573E5"/>
    <w:rsid w:val="006656A8"/>
    <w:rsid w:val="00665FD2"/>
    <w:rsid w:val="00666AEF"/>
    <w:rsid w:val="006706E1"/>
    <w:rsid w:val="006804F6"/>
    <w:rsid w:val="00681725"/>
    <w:rsid w:val="00685565"/>
    <w:rsid w:val="00691F7A"/>
    <w:rsid w:val="006A3FC9"/>
    <w:rsid w:val="006A6FC0"/>
    <w:rsid w:val="006B4095"/>
    <w:rsid w:val="006B599B"/>
    <w:rsid w:val="006B6BEA"/>
    <w:rsid w:val="006E18DC"/>
    <w:rsid w:val="006E2B9C"/>
    <w:rsid w:val="006E53EB"/>
    <w:rsid w:val="006E6FEB"/>
    <w:rsid w:val="006F40BE"/>
    <w:rsid w:val="006F7B55"/>
    <w:rsid w:val="00707292"/>
    <w:rsid w:val="00725BEE"/>
    <w:rsid w:val="007264A5"/>
    <w:rsid w:val="007310E4"/>
    <w:rsid w:val="007330B9"/>
    <w:rsid w:val="00735DF1"/>
    <w:rsid w:val="00742C11"/>
    <w:rsid w:val="00743F55"/>
    <w:rsid w:val="00766512"/>
    <w:rsid w:val="00770877"/>
    <w:rsid w:val="0077105C"/>
    <w:rsid w:val="007754E9"/>
    <w:rsid w:val="0077600E"/>
    <w:rsid w:val="0077649E"/>
    <w:rsid w:val="00785D53"/>
    <w:rsid w:val="00794D8D"/>
    <w:rsid w:val="00795D49"/>
    <w:rsid w:val="007A407C"/>
    <w:rsid w:val="007B0913"/>
    <w:rsid w:val="007B312C"/>
    <w:rsid w:val="007B53CC"/>
    <w:rsid w:val="007D5496"/>
    <w:rsid w:val="00811671"/>
    <w:rsid w:val="00830BFD"/>
    <w:rsid w:val="00831B86"/>
    <w:rsid w:val="00837F25"/>
    <w:rsid w:val="00841FAD"/>
    <w:rsid w:val="00842E73"/>
    <w:rsid w:val="00843A50"/>
    <w:rsid w:val="008451F7"/>
    <w:rsid w:val="00850A44"/>
    <w:rsid w:val="008655A0"/>
    <w:rsid w:val="00871356"/>
    <w:rsid w:val="008801A9"/>
    <w:rsid w:val="00885C67"/>
    <w:rsid w:val="008A07A2"/>
    <w:rsid w:val="008A478B"/>
    <w:rsid w:val="008A4E4F"/>
    <w:rsid w:val="008A501D"/>
    <w:rsid w:val="008B68F4"/>
    <w:rsid w:val="008C1661"/>
    <w:rsid w:val="008D5EBC"/>
    <w:rsid w:val="008E0AE6"/>
    <w:rsid w:val="008E1927"/>
    <w:rsid w:val="008E212F"/>
    <w:rsid w:val="008E3BD6"/>
    <w:rsid w:val="008E6C8A"/>
    <w:rsid w:val="008F7A60"/>
    <w:rsid w:val="0090430D"/>
    <w:rsid w:val="0090660F"/>
    <w:rsid w:val="00907179"/>
    <w:rsid w:val="00913E28"/>
    <w:rsid w:val="0092231B"/>
    <w:rsid w:val="0092284A"/>
    <w:rsid w:val="00923C02"/>
    <w:rsid w:val="009342D2"/>
    <w:rsid w:val="00937B23"/>
    <w:rsid w:val="009477B4"/>
    <w:rsid w:val="0096312E"/>
    <w:rsid w:val="009700DE"/>
    <w:rsid w:val="0097482D"/>
    <w:rsid w:val="00975DFC"/>
    <w:rsid w:val="009843CB"/>
    <w:rsid w:val="00986EFE"/>
    <w:rsid w:val="009A1C4A"/>
    <w:rsid w:val="009A2C72"/>
    <w:rsid w:val="009B07B0"/>
    <w:rsid w:val="009B6813"/>
    <w:rsid w:val="009C1B8E"/>
    <w:rsid w:val="009E6DBC"/>
    <w:rsid w:val="009F470B"/>
    <w:rsid w:val="009F547E"/>
    <w:rsid w:val="009F74AA"/>
    <w:rsid w:val="00A05CC6"/>
    <w:rsid w:val="00A06F68"/>
    <w:rsid w:val="00A14A93"/>
    <w:rsid w:val="00A227C7"/>
    <w:rsid w:val="00A25013"/>
    <w:rsid w:val="00A27C38"/>
    <w:rsid w:val="00A3165D"/>
    <w:rsid w:val="00A32500"/>
    <w:rsid w:val="00A369D1"/>
    <w:rsid w:val="00A564B3"/>
    <w:rsid w:val="00A57607"/>
    <w:rsid w:val="00A66FDD"/>
    <w:rsid w:val="00A73472"/>
    <w:rsid w:val="00A87A24"/>
    <w:rsid w:val="00A87AD6"/>
    <w:rsid w:val="00A87C2A"/>
    <w:rsid w:val="00A914D1"/>
    <w:rsid w:val="00A9727D"/>
    <w:rsid w:val="00AC0C7C"/>
    <w:rsid w:val="00AC1780"/>
    <w:rsid w:val="00AD1738"/>
    <w:rsid w:val="00AF26C4"/>
    <w:rsid w:val="00B1321E"/>
    <w:rsid w:val="00B26BD8"/>
    <w:rsid w:val="00B27D8E"/>
    <w:rsid w:val="00B3403B"/>
    <w:rsid w:val="00B3774A"/>
    <w:rsid w:val="00B4714F"/>
    <w:rsid w:val="00B51A4A"/>
    <w:rsid w:val="00B54AB5"/>
    <w:rsid w:val="00B6207E"/>
    <w:rsid w:val="00B64447"/>
    <w:rsid w:val="00B66A67"/>
    <w:rsid w:val="00B7167F"/>
    <w:rsid w:val="00B71F3E"/>
    <w:rsid w:val="00B861EA"/>
    <w:rsid w:val="00BB2FE8"/>
    <w:rsid w:val="00BB3F88"/>
    <w:rsid w:val="00BB6CAF"/>
    <w:rsid w:val="00BC09BA"/>
    <w:rsid w:val="00BC5013"/>
    <w:rsid w:val="00BD0B1A"/>
    <w:rsid w:val="00BD3CDC"/>
    <w:rsid w:val="00BD4585"/>
    <w:rsid w:val="00BE2BD2"/>
    <w:rsid w:val="00BF2A67"/>
    <w:rsid w:val="00BF67B0"/>
    <w:rsid w:val="00C018BC"/>
    <w:rsid w:val="00C02F50"/>
    <w:rsid w:val="00C053BE"/>
    <w:rsid w:val="00C05A61"/>
    <w:rsid w:val="00C12D75"/>
    <w:rsid w:val="00C13432"/>
    <w:rsid w:val="00C169C5"/>
    <w:rsid w:val="00C17DAA"/>
    <w:rsid w:val="00C26778"/>
    <w:rsid w:val="00C3417E"/>
    <w:rsid w:val="00C36E0C"/>
    <w:rsid w:val="00C42B5A"/>
    <w:rsid w:val="00C56B77"/>
    <w:rsid w:val="00C5718A"/>
    <w:rsid w:val="00C572B6"/>
    <w:rsid w:val="00C622C3"/>
    <w:rsid w:val="00C62CAA"/>
    <w:rsid w:val="00C6723D"/>
    <w:rsid w:val="00C72EC5"/>
    <w:rsid w:val="00C75574"/>
    <w:rsid w:val="00C8166F"/>
    <w:rsid w:val="00C96F77"/>
    <w:rsid w:val="00CB27A4"/>
    <w:rsid w:val="00CC1187"/>
    <w:rsid w:val="00CC7BA7"/>
    <w:rsid w:val="00CD4F74"/>
    <w:rsid w:val="00CE1D80"/>
    <w:rsid w:val="00CE2965"/>
    <w:rsid w:val="00CE4F60"/>
    <w:rsid w:val="00CF4026"/>
    <w:rsid w:val="00CF46CC"/>
    <w:rsid w:val="00CF647F"/>
    <w:rsid w:val="00CF7CE6"/>
    <w:rsid w:val="00D12DC3"/>
    <w:rsid w:val="00D267EF"/>
    <w:rsid w:val="00D4124A"/>
    <w:rsid w:val="00D42309"/>
    <w:rsid w:val="00D45973"/>
    <w:rsid w:val="00D45D28"/>
    <w:rsid w:val="00D46A68"/>
    <w:rsid w:val="00D47DCA"/>
    <w:rsid w:val="00D52FC0"/>
    <w:rsid w:val="00D56C21"/>
    <w:rsid w:val="00D577AE"/>
    <w:rsid w:val="00D57918"/>
    <w:rsid w:val="00D645FB"/>
    <w:rsid w:val="00D67499"/>
    <w:rsid w:val="00D75930"/>
    <w:rsid w:val="00D92786"/>
    <w:rsid w:val="00DB0895"/>
    <w:rsid w:val="00DD1952"/>
    <w:rsid w:val="00DE1596"/>
    <w:rsid w:val="00DF7801"/>
    <w:rsid w:val="00E04901"/>
    <w:rsid w:val="00E05EB8"/>
    <w:rsid w:val="00E07E39"/>
    <w:rsid w:val="00E26C0E"/>
    <w:rsid w:val="00E3263D"/>
    <w:rsid w:val="00E37ABD"/>
    <w:rsid w:val="00E410E8"/>
    <w:rsid w:val="00E4133D"/>
    <w:rsid w:val="00E52E8E"/>
    <w:rsid w:val="00E71D67"/>
    <w:rsid w:val="00E8273E"/>
    <w:rsid w:val="00E83997"/>
    <w:rsid w:val="00E86BA6"/>
    <w:rsid w:val="00E86CDF"/>
    <w:rsid w:val="00E900F0"/>
    <w:rsid w:val="00E97C4D"/>
    <w:rsid w:val="00EA61C1"/>
    <w:rsid w:val="00EB3E29"/>
    <w:rsid w:val="00EC083A"/>
    <w:rsid w:val="00EC416F"/>
    <w:rsid w:val="00EC7740"/>
    <w:rsid w:val="00ED0917"/>
    <w:rsid w:val="00ED6A22"/>
    <w:rsid w:val="00EE5F22"/>
    <w:rsid w:val="00EF22DD"/>
    <w:rsid w:val="00F02A84"/>
    <w:rsid w:val="00F05002"/>
    <w:rsid w:val="00F112B0"/>
    <w:rsid w:val="00F404E0"/>
    <w:rsid w:val="00F4091B"/>
    <w:rsid w:val="00F4140F"/>
    <w:rsid w:val="00F43F40"/>
    <w:rsid w:val="00F614B4"/>
    <w:rsid w:val="00F639B9"/>
    <w:rsid w:val="00F64223"/>
    <w:rsid w:val="00F64A56"/>
    <w:rsid w:val="00F66469"/>
    <w:rsid w:val="00F74145"/>
    <w:rsid w:val="00F81854"/>
    <w:rsid w:val="00F82336"/>
    <w:rsid w:val="00F904D1"/>
    <w:rsid w:val="00FA065F"/>
    <w:rsid w:val="00FC2D27"/>
    <w:rsid w:val="00FC6EBA"/>
    <w:rsid w:val="00FD26D7"/>
    <w:rsid w:val="00FE020D"/>
    <w:rsid w:val="00FE120D"/>
    <w:rsid w:val="00FF1206"/>
    <w:rsid w:val="00FF1661"/>
    <w:rsid w:val="00FF3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5955C"/>
  <w15:docId w15:val="{D995D789-0EA1-446D-920D-B985DB947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3CB"/>
  </w:style>
  <w:style w:type="paragraph" w:styleId="Heading1">
    <w:name w:val="heading 1"/>
    <w:basedOn w:val="Normal"/>
    <w:next w:val="Normal"/>
    <w:link w:val="Heading1Char"/>
    <w:uiPriority w:val="9"/>
    <w:qFormat/>
    <w:rsid w:val="005C05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3CB"/>
    <w:pPr>
      <w:ind w:left="720"/>
      <w:contextualSpacing/>
    </w:pPr>
  </w:style>
  <w:style w:type="paragraph" w:styleId="NoSpacing">
    <w:name w:val="No Spacing"/>
    <w:link w:val="NoSpacingChar"/>
    <w:uiPriority w:val="1"/>
    <w:qFormat/>
    <w:rsid w:val="009843CB"/>
    <w:pPr>
      <w:spacing w:after="0" w:line="240" w:lineRule="auto"/>
    </w:pPr>
    <w:rPr>
      <w:rFonts w:eastAsiaTheme="minorEastAsia"/>
    </w:rPr>
  </w:style>
  <w:style w:type="character" w:customStyle="1" w:styleId="NoSpacingChar">
    <w:name w:val="No Spacing Char"/>
    <w:basedOn w:val="DefaultParagraphFont"/>
    <w:link w:val="NoSpacing"/>
    <w:uiPriority w:val="1"/>
    <w:rsid w:val="009843CB"/>
    <w:rPr>
      <w:rFonts w:eastAsiaTheme="minorEastAsia"/>
    </w:rPr>
  </w:style>
  <w:style w:type="paragraph" w:styleId="Footer">
    <w:name w:val="footer"/>
    <w:basedOn w:val="Normal"/>
    <w:link w:val="FooterChar"/>
    <w:uiPriority w:val="99"/>
    <w:unhideWhenUsed/>
    <w:rsid w:val="00984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3CB"/>
  </w:style>
  <w:style w:type="paragraph" w:styleId="Header">
    <w:name w:val="header"/>
    <w:basedOn w:val="Normal"/>
    <w:link w:val="HeaderChar"/>
    <w:uiPriority w:val="99"/>
    <w:unhideWhenUsed/>
    <w:rsid w:val="00104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216"/>
  </w:style>
  <w:style w:type="paragraph" w:styleId="BalloonText">
    <w:name w:val="Balloon Text"/>
    <w:basedOn w:val="Normal"/>
    <w:link w:val="BalloonTextChar"/>
    <w:uiPriority w:val="99"/>
    <w:semiHidden/>
    <w:unhideWhenUsed/>
    <w:rsid w:val="002F4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2B5"/>
    <w:rPr>
      <w:rFonts w:ascii="Segoe UI" w:hAnsi="Segoe UI" w:cs="Segoe UI"/>
      <w:sz w:val="18"/>
      <w:szCs w:val="18"/>
    </w:rPr>
  </w:style>
  <w:style w:type="character" w:styleId="Hyperlink">
    <w:name w:val="Hyperlink"/>
    <w:basedOn w:val="DefaultParagraphFont"/>
    <w:uiPriority w:val="99"/>
    <w:unhideWhenUsed/>
    <w:rsid w:val="0077649E"/>
    <w:rPr>
      <w:color w:val="0563C1" w:themeColor="hyperlink"/>
      <w:u w:val="single"/>
    </w:rPr>
  </w:style>
  <w:style w:type="character" w:customStyle="1" w:styleId="Heading1Char">
    <w:name w:val="Heading 1 Char"/>
    <w:basedOn w:val="DefaultParagraphFont"/>
    <w:link w:val="Heading1"/>
    <w:uiPriority w:val="9"/>
    <w:rsid w:val="005C05A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C05AA"/>
    <w:pPr>
      <w:outlineLvl w:val="9"/>
    </w:pPr>
  </w:style>
  <w:style w:type="table" w:styleId="TableGrid">
    <w:name w:val="Table Grid"/>
    <w:basedOn w:val="TableNormal"/>
    <w:uiPriority w:val="39"/>
    <w:rsid w:val="00F614B4"/>
    <w:pPr>
      <w:spacing w:after="0" w:line="240" w:lineRule="auto"/>
      <w:ind w:left="354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next w:val="Normal"/>
    <w:link w:val="IntroductionChar"/>
    <w:uiPriority w:val="12"/>
    <w:qFormat/>
    <w:rsid w:val="00F614B4"/>
    <w:pPr>
      <w:spacing w:after="600" w:line="240" w:lineRule="auto"/>
      <w:ind w:left="288"/>
    </w:pPr>
    <w:rPr>
      <w:sz w:val="30"/>
      <w:szCs w:val="30"/>
    </w:rPr>
  </w:style>
  <w:style w:type="character" w:customStyle="1" w:styleId="IntroductionChar">
    <w:name w:val="Introduction Char"/>
    <w:basedOn w:val="DefaultParagraphFont"/>
    <w:link w:val="Introduction"/>
    <w:uiPriority w:val="12"/>
    <w:rsid w:val="00F614B4"/>
    <w:rPr>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722391">
      <w:bodyDiv w:val="1"/>
      <w:marLeft w:val="0"/>
      <w:marRight w:val="0"/>
      <w:marTop w:val="0"/>
      <w:marBottom w:val="0"/>
      <w:divBdr>
        <w:top w:val="none" w:sz="0" w:space="0" w:color="auto"/>
        <w:left w:val="none" w:sz="0" w:space="0" w:color="auto"/>
        <w:bottom w:val="none" w:sz="0" w:space="0" w:color="auto"/>
        <w:right w:val="none" w:sz="0" w:space="0" w:color="auto"/>
      </w:divBdr>
    </w:div>
    <w:div w:id="435760386">
      <w:bodyDiv w:val="1"/>
      <w:marLeft w:val="0"/>
      <w:marRight w:val="0"/>
      <w:marTop w:val="0"/>
      <w:marBottom w:val="0"/>
      <w:divBdr>
        <w:top w:val="none" w:sz="0" w:space="0" w:color="auto"/>
        <w:left w:val="none" w:sz="0" w:space="0" w:color="auto"/>
        <w:bottom w:val="none" w:sz="0" w:space="0" w:color="auto"/>
        <w:right w:val="none" w:sz="0" w:space="0" w:color="auto"/>
      </w:divBdr>
    </w:div>
    <w:div w:id="954824114">
      <w:bodyDiv w:val="1"/>
      <w:marLeft w:val="0"/>
      <w:marRight w:val="0"/>
      <w:marTop w:val="0"/>
      <w:marBottom w:val="0"/>
      <w:divBdr>
        <w:top w:val="none" w:sz="0" w:space="0" w:color="auto"/>
        <w:left w:val="none" w:sz="0" w:space="0" w:color="auto"/>
        <w:bottom w:val="none" w:sz="0" w:space="0" w:color="auto"/>
        <w:right w:val="none" w:sz="0" w:space="0" w:color="auto"/>
      </w:divBdr>
    </w:div>
    <w:div w:id="1143426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1.xml"/><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yperlink" Target="https://coloradoda.org"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mailto:Support@cdac.state.co.us"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coloradoda.org"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mailto:Support@cdac.state.co.u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Kristi@cdac.state.co.us"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F05BC8EF2D43E69BBD6DDBE3191C7B"/>
        <w:category>
          <w:name w:val="General"/>
          <w:gallery w:val="placeholder"/>
        </w:category>
        <w:types>
          <w:type w:val="bbPlcHdr"/>
        </w:types>
        <w:behaviors>
          <w:behavior w:val="content"/>
        </w:behaviors>
        <w:guid w:val="{69702F72-28FD-48C5-8FD0-D8F4258ECBE1}"/>
      </w:docPartPr>
      <w:docPartBody>
        <w:p w:rsidR="00DD2902" w:rsidRDefault="00832A08" w:rsidP="00832A08">
          <w:pPr>
            <w:pStyle w:val="A2F05BC8EF2D43E69BBD6DDBE3191C7B"/>
          </w:pPr>
          <w:r>
            <w:rPr>
              <w:rFonts w:asciiTheme="majorHAnsi" w:eastAsiaTheme="majorEastAsia" w:hAnsiTheme="majorHAnsi" w:cstheme="majorBidi"/>
              <w:caps/>
              <w:color w:val="4472C4" w:themeColor="accent1"/>
              <w:sz w:val="80"/>
              <w:szCs w:val="80"/>
            </w:rPr>
            <w:t>[Document title]</w:t>
          </w:r>
        </w:p>
      </w:docPartBody>
    </w:docPart>
    <w:docPart>
      <w:docPartPr>
        <w:name w:val="A69C5896422842A48FB36C4CB59995C3"/>
        <w:category>
          <w:name w:val="General"/>
          <w:gallery w:val="placeholder"/>
        </w:category>
        <w:types>
          <w:type w:val="bbPlcHdr"/>
        </w:types>
        <w:behaviors>
          <w:behavior w:val="content"/>
        </w:behaviors>
        <w:guid w:val="{07F29B58-F5DC-45FF-A331-538B530DC330}"/>
      </w:docPartPr>
      <w:docPartBody>
        <w:p w:rsidR="00DD2902" w:rsidRDefault="00832A08" w:rsidP="00832A08">
          <w:pPr>
            <w:pStyle w:val="A69C5896422842A48FB36C4CB59995C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A08"/>
    <w:rsid w:val="00277C4D"/>
    <w:rsid w:val="002C70F8"/>
    <w:rsid w:val="00337229"/>
    <w:rsid w:val="00592212"/>
    <w:rsid w:val="006527B4"/>
    <w:rsid w:val="006B39B3"/>
    <w:rsid w:val="00832A08"/>
    <w:rsid w:val="00DD2902"/>
    <w:rsid w:val="00F406E3"/>
    <w:rsid w:val="00F53492"/>
    <w:rsid w:val="00FB0322"/>
    <w:rsid w:val="00FE3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F05BC8EF2D43E69BBD6DDBE3191C7B">
    <w:name w:val="A2F05BC8EF2D43E69BBD6DDBE3191C7B"/>
    <w:rsid w:val="00832A08"/>
  </w:style>
  <w:style w:type="paragraph" w:customStyle="1" w:styleId="A69C5896422842A48FB36C4CB59995C3">
    <w:name w:val="A69C5896422842A48FB36C4CB59995C3"/>
    <w:rsid w:val="00832A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Training Materials can be found on our website on the Action Page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2376B9-209F-4979-AB1E-6B6838CEB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4282</TotalTime>
  <Pages>30</Pages>
  <Words>3278</Words>
  <Characters>18686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Action Enhancement Guide</vt:lpstr>
    </vt:vector>
  </TitlesOfParts>
  <Company>Microsoft</Company>
  <LinksUpToDate>false</LinksUpToDate>
  <CharactersWithSpaces>21921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January 2024</dc:subject>
  <dc:creator>Kristi Pizano</dc:creator>
  <cp:keywords/>
  <dc:description/>
  <cp:lastModifiedBy>Kristi Pizano</cp:lastModifiedBy>
  <cp:revision>13</cp:revision>
  <cp:lastPrinted>2022-12-21T00:56:00Z</cp:lastPrinted>
  <dcterms:created xsi:type="dcterms:W3CDTF">2024-01-23T00:16:00Z</dcterms:created>
  <dcterms:modified xsi:type="dcterms:W3CDTF">2024-01-30T19:46:00Z</dcterms:modified>
</cp:coreProperties>
</file>